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AE8" w:rsidRDefault="00880AE8" w:rsidP="00880AE8">
      <w:pPr>
        <w:jc w:val="center"/>
      </w:pPr>
      <w:r>
        <w:rPr>
          <w:noProof/>
        </w:rPr>
        <w:drawing>
          <wp:inline distT="0" distB="0" distL="0" distR="0" wp14:anchorId="6197F9BA" wp14:editId="1E54403F">
            <wp:extent cx="2074545" cy="716280"/>
            <wp:effectExtent l="0" t="0" r="1905" b="7620"/>
            <wp:docPr id="1" name="Рисунок 1" descr="нижнов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нижновэнерго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4545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AE8" w:rsidRDefault="00880AE8" w:rsidP="00BD67A4">
      <w:pPr>
        <w:jc w:val="center"/>
      </w:pPr>
    </w:p>
    <w:p w:rsidR="00880AE8" w:rsidRDefault="00880AE8" w:rsidP="00BD67A4">
      <w:pPr>
        <w:jc w:val="center"/>
      </w:pPr>
    </w:p>
    <w:tbl>
      <w:tblPr>
        <w:tblW w:w="9315" w:type="dxa"/>
        <w:jc w:val="center"/>
        <w:tblLayout w:type="fixed"/>
        <w:tblLook w:val="04A0" w:firstRow="1" w:lastRow="0" w:firstColumn="1" w:lastColumn="0" w:noHBand="0" w:noVBand="1"/>
      </w:tblPr>
      <w:tblGrid>
        <w:gridCol w:w="4869"/>
        <w:gridCol w:w="4446"/>
      </w:tblGrid>
      <w:tr w:rsidR="00880AE8" w:rsidTr="005661AB">
        <w:trPr>
          <w:jc w:val="center"/>
        </w:trPr>
        <w:tc>
          <w:tcPr>
            <w:tcW w:w="4873" w:type="dxa"/>
          </w:tcPr>
          <w:p w:rsidR="00880AE8" w:rsidRPr="00CE2F04" w:rsidRDefault="00880AE8" w:rsidP="005661AB">
            <w:pPr>
              <w:rPr>
                <w:b/>
              </w:rPr>
            </w:pPr>
            <w:r w:rsidRPr="00CE2F04">
              <w:rPr>
                <w:b/>
              </w:rPr>
              <w:t>«Утверждаю»</w:t>
            </w:r>
          </w:p>
          <w:p w:rsidR="00880AE8" w:rsidRDefault="00880AE8" w:rsidP="005661AB">
            <w:pPr>
              <w:rPr>
                <w:b/>
              </w:rPr>
            </w:pPr>
            <w:r>
              <w:rPr>
                <w:b/>
              </w:rPr>
              <w:t xml:space="preserve">Исполняющий обязанности первого заместителя директора- </w:t>
            </w:r>
          </w:p>
          <w:p w:rsidR="00880AE8" w:rsidRDefault="00880AE8" w:rsidP="005661AB">
            <w:pPr>
              <w:rPr>
                <w:b/>
              </w:rPr>
            </w:pPr>
            <w:r>
              <w:rPr>
                <w:b/>
              </w:rPr>
              <w:t xml:space="preserve">главного инженера </w:t>
            </w:r>
          </w:p>
          <w:p w:rsidR="00880AE8" w:rsidRDefault="00880AE8" w:rsidP="005661AB">
            <w:pPr>
              <w:rPr>
                <w:b/>
              </w:rPr>
            </w:pPr>
            <w:r>
              <w:rPr>
                <w:b/>
              </w:rPr>
              <w:t>филиала ПАО «Россети Центр и Приволжье» - «Нижновэнерго»</w:t>
            </w:r>
          </w:p>
          <w:p w:rsidR="00880AE8" w:rsidRDefault="00880AE8" w:rsidP="005661AB">
            <w:pPr>
              <w:rPr>
                <w:b/>
              </w:rPr>
            </w:pPr>
          </w:p>
          <w:p w:rsidR="00880AE8" w:rsidRPr="00CE2F04" w:rsidRDefault="00880AE8" w:rsidP="005661AB">
            <w:pPr>
              <w:rPr>
                <w:b/>
              </w:rPr>
            </w:pPr>
          </w:p>
          <w:p w:rsidR="00880AE8" w:rsidRPr="00CE2F04" w:rsidRDefault="00880AE8" w:rsidP="005661AB">
            <w:pPr>
              <w:rPr>
                <w:b/>
              </w:rPr>
            </w:pPr>
            <w:r w:rsidRPr="00CE2F04">
              <w:rPr>
                <w:b/>
              </w:rPr>
              <w:t xml:space="preserve">____________________ </w:t>
            </w:r>
            <w:r>
              <w:rPr>
                <w:b/>
              </w:rPr>
              <w:t>В.Л. Пехотин</w:t>
            </w:r>
          </w:p>
          <w:p w:rsidR="00880AE8" w:rsidRDefault="00880AE8" w:rsidP="005661AB">
            <w:pPr>
              <w:rPr>
                <w:b/>
              </w:rPr>
            </w:pPr>
            <w:r w:rsidRPr="00CE2F04">
              <w:rPr>
                <w:b/>
              </w:rPr>
              <w:t>«____»_________________202</w:t>
            </w:r>
            <w:r>
              <w:rPr>
                <w:b/>
              </w:rPr>
              <w:t>6</w:t>
            </w:r>
            <w:r w:rsidRPr="00CE2F04">
              <w:rPr>
                <w:b/>
              </w:rPr>
              <w:t xml:space="preserve"> г.</w:t>
            </w:r>
          </w:p>
        </w:tc>
        <w:tc>
          <w:tcPr>
            <w:tcW w:w="4449" w:type="dxa"/>
          </w:tcPr>
          <w:p w:rsidR="00880AE8" w:rsidRPr="00CE2F04" w:rsidRDefault="00880AE8" w:rsidP="005661AB">
            <w:pPr>
              <w:rPr>
                <w:b/>
              </w:rPr>
            </w:pPr>
            <w:r w:rsidRPr="00CE2F04">
              <w:rPr>
                <w:b/>
              </w:rPr>
              <w:t>«Согласовано»</w:t>
            </w:r>
          </w:p>
          <w:p w:rsidR="00880AE8" w:rsidRPr="00CE2F04" w:rsidRDefault="00880AE8" w:rsidP="005661AB">
            <w:pPr>
              <w:rPr>
                <w:b/>
              </w:rPr>
            </w:pPr>
            <w:r>
              <w:rPr>
                <w:b/>
              </w:rPr>
              <w:t>Заместитель</w:t>
            </w:r>
            <w:r w:rsidRPr="00CE2F04">
              <w:rPr>
                <w:b/>
              </w:rPr>
              <w:t xml:space="preserve"> директора по инвестиционной деятельности </w:t>
            </w:r>
          </w:p>
          <w:p w:rsidR="00880AE8" w:rsidRPr="00CE2F04" w:rsidRDefault="00880AE8" w:rsidP="005661AB">
            <w:pPr>
              <w:rPr>
                <w:b/>
              </w:rPr>
            </w:pPr>
            <w:r w:rsidRPr="00CE2F04">
              <w:rPr>
                <w:b/>
              </w:rPr>
              <w:t>филиала ПАО «Россети Центр и Приволжье» - «Нижновэнерго»</w:t>
            </w:r>
          </w:p>
          <w:p w:rsidR="00880AE8" w:rsidRPr="00CE2F04" w:rsidRDefault="00880AE8" w:rsidP="005661AB">
            <w:pPr>
              <w:rPr>
                <w:b/>
              </w:rPr>
            </w:pPr>
          </w:p>
          <w:p w:rsidR="00880AE8" w:rsidRDefault="00880AE8" w:rsidP="005661AB">
            <w:pPr>
              <w:rPr>
                <w:b/>
              </w:rPr>
            </w:pPr>
          </w:p>
          <w:p w:rsidR="00880AE8" w:rsidRPr="00CE2F04" w:rsidRDefault="00880AE8" w:rsidP="005661AB">
            <w:pPr>
              <w:rPr>
                <w:b/>
              </w:rPr>
            </w:pPr>
          </w:p>
          <w:p w:rsidR="00880AE8" w:rsidRPr="00CE2F04" w:rsidRDefault="00880AE8" w:rsidP="005661AB">
            <w:pPr>
              <w:rPr>
                <w:b/>
              </w:rPr>
            </w:pPr>
            <w:r w:rsidRPr="00CE2F04">
              <w:rPr>
                <w:b/>
              </w:rPr>
              <w:t xml:space="preserve">____________________ </w:t>
            </w:r>
            <w:r>
              <w:rPr>
                <w:b/>
              </w:rPr>
              <w:t>А.В.</w:t>
            </w:r>
            <w:r w:rsidRPr="00CE2F04">
              <w:rPr>
                <w:b/>
              </w:rPr>
              <w:t xml:space="preserve"> </w:t>
            </w:r>
            <w:r>
              <w:rPr>
                <w:b/>
              </w:rPr>
              <w:t>Котриков</w:t>
            </w:r>
          </w:p>
          <w:p w:rsidR="00880AE8" w:rsidRDefault="00880AE8" w:rsidP="005661AB">
            <w:pPr>
              <w:rPr>
                <w:b/>
              </w:rPr>
            </w:pPr>
            <w:r w:rsidRPr="00CE2F04">
              <w:rPr>
                <w:b/>
              </w:rPr>
              <w:t>«____»_________________202</w:t>
            </w:r>
            <w:r>
              <w:rPr>
                <w:b/>
              </w:rPr>
              <w:t>6</w:t>
            </w:r>
            <w:r w:rsidRPr="00CE2F04">
              <w:rPr>
                <w:b/>
              </w:rPr>
              <w:t xml:space="preserve"> г.</w:t>
            </w:r>
          </w:p>
        </w:tc>
      </w:tr>
    </w:tbl>
    <w:p w:rsidR="00880AE8" w:rsidRPr="00C710E1" w:rsidRDefault="00880AE8" w:rsidP="00880AE8">
      <w:pPr>
        <w:jc w:val="center"/>
      </w:pPr>
    </w:p>
    <w:tbl>
      <w:tblPr>
        <w:tblW w:w="9322" w:type="dxa"/>
        <w:jc w:val="center"/>
        <w:tblLayout w:type="fixed"/>
        <w:tblLook w:val="0000" w:firstRow="0" w:lastRow="0" w:firstColumn="0" w:lastColumn="0" w:noHBand="0" w:noVBand="0"/>
      </w:tblPr>
      <w:tblGrid>
        <w:gridCol w:w="4873"/>
        <w:gridCol w:w="4449"/>
      </w:tblGrid>
      <w:tr w:rsidR="00880AE8" w:rsidRPr="00C710E1" w:rsidTr="005661AB">
        <w:trPr>
          <w:jc w:val="center"/>
        </w:trPr>
        <w:tc>
          <w:tcPr>
            <w:tcW w:w="4873" w:type="dxa"/>
          </w:tcPr>
          <w:p w:rsidR="00880AE8" w:rsidRPr="00C710E1" w:rsidRDefault="00880AE8" w:rsidP="00BD67A4">
            <w:pPr>
              <w:jc w:val="center"/>
              <w:rPr>
                <w:b/>
              </w:rPr>
            </w:pPr>
          </w:p>
        </w:tc>
        <w:tc>
          <w:tcPr>
            <w:tcW w:w="4449" w:type="dxa"/>
          </w:tcPr>
          <w:p w:rsidR="00880AE8" w:rsidRPr="00C710E1" w:rsidRDefault="00880AE8" w:rsidP="00BD67A4">
            <w:pPr>
              <w:jc w:val="center"/>
              <w:rPr>
                <w:b/>
              </w:rPr>
            </w:pPr>
          </w:p>
        </w:tc>
      </w:tr>
    </w:tbl>
    <w:p w:rsidR="00880AE8" w:rsidRPr="00C710E1" w:rsidRDefault="00880AE8" w:rsidP="00BD67A4">
      <w:pPr>
        <w:jc w:val="center"/>
      </w:pPr>
    </w:p>
    <w:p w:rsidR="00880AE8" w:rsidRPr="00C710E1" w:rsidRDefault="00880AE8" w:rsidP="00BD67A4">
      <w:pPr>
        <w:jc w:val="center"/>
      </w:pPr>
    </w:p>
    <w:p w:rsidR="00880AE8" w:rsidRPr="00C710E1" w:rsidRDefault="00880AE8" w:rsidP="00BD67A4">
      <w:pPr>
        <w:jc w:val="center"/>
      </w:pPr>
    </w:p>
    <w:p w:rsidR="00880AE8" w:rsidRPr="00C710E1" w:rsidRDefault="00880AE8" w:rsidP="00BD67A4">
      <w:pPr>
        <w:jc w:val="center"/>
      </w:pPr>
    </w:p>
    <w:p w:rsidR="00880AE8" w:rsidRPr="00C710E1" w:rsidRDefault="00880AE8" w:rsidP="00BD67A4">
      <w:pPr>
        <w:jc w:val="center"/>
      </w:pPr>
    </w:p>
    <w:p w:rsidR="00880AE8" w:rsidRPr="009A548F" w:rsidRDefault="00880AE8" w:rsidP="00BD67A4">
      <w:pPr>
        <w:jc w:val="center"/>
        <w:rPr>
          <w:sz w:val="28"/>
          <w:szCs w:val="28"/>
        </w:rPr>
      </w:pPr>
    </w:p>
    <w:p w:rsidR="00880AE8" w:rsidRPr="009A548F" w:rsidRDefault="00880AE8" w:rsidP="00BD67A4">
      <w:pPr>
        <w:jc w:val="center"/>
        <w:rPr>
          <w:sz w:val="28"/>
          <w:szCs w:val="28"/>
        </w:rPr>
      </w:pPr>
    </w:p>
    <w:p w:rsidR="00880AE8" w:rsidRPr="005F01F9" w:rsidRDefault="00E86774" w:rsidP="00BD67A4">
      <w:pPr>
        <w:jc w:val="center"/>
        <w:rPr>
          <w:b/>
          <w:sz w:val="28"/>
          <w:szCs w:val="28"/>
        </w:rPr>
      </w:pPr>
      <w:r w:rsidRPr="005F01F9">
        <w:rPr>
          <w:b/>
          <w:sz w:val="28"/>
          <w:szCs w:val="28"/>
        </w:rPr>
        <w:t>Техническое задание</w:t>
      </w:r>
    </w:p>
    <w:p w:rsidR="00880AE8" w:rsidRPr="002B3082" w:rsidRDefault="008A43E5" w:rsidP="00BD67A4">
      <w:pPr>
        <w:ind w:left="-142" w:firstLine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ПИР. Корректировка</w:t>
      </w:r>
      <w:r w:rsidR="00E86774" w:rsidRPr="005F01F9">
        <w:rPr>
          <w:b/>
          <w:sz w:val="28"/>
          <w:szCs w:val="28"/>
        </w:rPr>
        <w:t xml:space="preserve"> проектно-сметной документации по объекту</w:t>
      </w:r>
    </w:p>
    <w:p w:rsidR="00880AE8" w:rsidRPr="002B3082" w:rsidRDefault="0075131D" w:rsidP="00BD67A4">
      <w:pPr>
        <w:pStyle w:val="23"/>
        <w:ind w:firstLine="181"/>
        <w:jc w:val="center"/>
        <w:rPr>
          <w:sz w:val="28"/>
          <w:szCs w:val="28"/>
        </w:rPr>
      </w:pPr>
      <w:r w:rsidRPr="0075131D">
        <w:rPr>
          <w:b/>
          <w:sz w:val="28"/>
          <w:szCs w:val="28"/>
        </w:rPr>
        <w:t xml:space="preserve">Реконструкция ВЛ 35 </w:t>
      </w:r>
      <w:proofErr w:type="spellStart"/>
      <w:r w:rsidRPr="0075131D">
        <w:rPr>
          <w:b/>
          <w:sz w:val="28"/>
          <w:szCs w:val="28"/>
        </w:rPr>
        <w:t>кВ</w:t>
      </w:r>
      <w:proofErr w:type="spellEnd"/>
      <w:r w:rsidRPr="0075131D">
        <w:rPr>
          <w:b/>
          <w:sz w:val="28"/>
          <w:szCs w:val="28"/>
        </w:rPr>
        <w:t xml:space="preserve"> </w:t>
      </w:r>
      <w:proofErr w:type="spellStart"/>
      <w:r w:rsidRPr="0075131D">
        <w:rPr>
          <w:b/>
          <w:sz w:val="28"/>
          <w:szCs w:val="28"/>
        </w:rPr>
        <w:t>Лесуново</w:t>
      </w:r>
      <w:proofErr w:type="spellEnd"/>
      <w:r w:rsidRPr="0075131D">
        <w:rPr>
          <w:b/>
          <w:sz w:val="28"/>
          <w:szCs w:val="28"/>
        </w:rPr>
        <w:t>-Мухтолово, Южный ВРЭС (с з</w:t>
      </w:r>
      <w:r w:rsidR="00E86774">
        <w:rPr>
          <w:b/>
          <w:sz w:val="28"/>
          <w:szCs w:val="28"/>
        </w:rPr>
        <w:t>аменой провода</w:t>
      </w:r>
      <w:r w:rsidR="000B2188">
        <w:rPr>
          <w:b/>
          <w:sz w:val="28"/>
          <w:szCs w:val="28"/>
        </w:rPr>
        <w:t>,</w:t>
      </w:r>
      <w:r w:rsidR="008A43E5">
        <w:rPr>
          <w:b/>
          <w:sz w:val="28"/>
          <w:szCs w:val="28"/>
        </w:rPr>
        <w:t xml:space="preserve"> изоляторов)</w:t>
      </w:r>
    </w:p>
    <w:p w:rsidR="00880AE8" w:rsidRPr="00D07FF8" w:rsidRDefault="00880AE8" w:rsidP="00BD67A4">
      <w:pPr>
        <w:pStyle w:val="23"/>
        <w:ind w:left="284" w:right="-2"/>
        <w:jc w:val="center"/>
        <w:rPr>
          <w:b/>
          <w:bCs/>
          <w:color w:val="000000"/>
          <w:sz w:val="28"/>
          <w:szCs w:val="28"/>
        </w:rPr>
      </w:pPr>
    </w:p>
    <w:p w:rsidR="00880AE8" w:rsidRPr="009A548F" w:rsidRDefault="0075131D" w:rsidP="00BD67A4">
      <w:pPr>
        <w:jc w:val="center"/>
        <w:rPr>
          <w:sz w:val="28"/>
          <w:szCs w:val="28"/>
        </w:rPr>
      </w:pPr>
      <w:r w:rsidRPr="0075131D">
        <w:rPr>
          <w:b/>
          <w:color w:val="000000"/>
          <w:sz w:val="28"/>
          <w:szCs w:val="28"/>
        </w:rPr>
        <w:t>NNE-02577-000</w:t>
      </w:r>
    </w:p>
    <w:p w:rsidR="00880AE8" w:rsidRPr="009A548F" w:rsidRDefault="00880AE8" w:rsidP="00BD67A4">
      <w:pPr>
        <w:jc w:val="center"/>
        <w:rPr>
          <w:sz w:val="28"/>
          <w:szCs w:val="28"/>
        </w:rPr>
      </w:pPr>
    </w:p>
    <w:p w:rsidR="00880AE8" w:rsidRPr="009A548F" w:rsidRDefault="00880AE8" w:rsidP="00BD67A4">
      <w:pPr>
        <w:jc w:val="center"/>
        <w:rPr>
          <w:sz w:val="28"/>
          <w:szCs w:val="28"/>
        </w:rPr>
      </w:pPr>
    </w:p>
    <w:p w:rsidR="00880AE8" w:rsidRPr="00501C15" w:rsidRDefault="00880AE8" w:rsidP="00BD67A4">
      <w:pPr>
        <w:jc w:val="center"/>
      </w:pPr>
    </w:p>
    <w:p w:rsidR="00880AE8" w:rsidRPr="00501C15" w:rsidRDefault="00880AE8" w:rsidP="00BD67A4">
      <w:pPr>
        <w:jc w:val="center"/>
      </w:pPr>
    </w:p>
    <w:p w:rsidR="00880AE8" w:rsidRPr="00501C15" w:rsidRDefault="00880AE8" w:rsidP="00BD67A4">
      <w:pPr>
        <w:jc w:val="center"/>
      </w:pPr>
    </w:p>
    <w:p w:rsidR="00880AE8" w:rsidRDefault="00880AE8" w:rsidP="00BD67A4">
      <w:pPr>
        <w:jc w:val="center"/>
      </w:pPr>
    </w:p>
    <w:p w:rsidR="00D07FF8" w:rsidRPr="00501C15" w:rsidRDefault="00D07FF8" w:rsidP="00BD67A4">
      <w:pPr>
        <w:jc w:val="center"/>
      </w:pPr>
    </w:p>
    <w:p w:rsidR="00880AE8" w:rsidRDefault="00880AE8" w:rsidP="00BD67A4">
      <w:pPr>
        <w:jc w:val="center"/>
      </w:pPr>
    </w:p>
    <w:p w:rsidR="00D07FF8" w:rsidRDefault="00D07FF8" w:rsidP="00BD67A4">
      <w:pPr>
        <w:jc w:val="center"/>
      </w:pPr>
    </w:p>
    <w:p w:rsidR="00D07FF8" w:rsidRPr="00501C15" w:rsidRDefault="00D07FF8" w:rsidP="00BD67A4">
      <w:pPr>
        <w:jc w:val="center"/>
      </w:pPr>
    </w:p>
    <w:p w:rsidR="00880AE8" w:rsidRPr="00501C15" w:rsidRDefault="00880AE8" w:rsidP="00BD67A4">
      <w:pPr>
        <w:jc w:val="center"/>
      </w:pPr>
    </w:p>
    <w:p w:rsidR="0075131D" w:rsidRDefault="0075131D" w:rsidP="00BD67A4">
      <w:pPr>
        <w:jc w:val="center"/>
        <w:rPr>
          <w:b/>
        </w:rPr>
      </w:pPr>
    </w:p>
    <w:p w:rsidR="00527ABD" w:rsidRDefault="00527ABD" w:rsidP="00BD67A4">
      <w:pPr>
        <w:jc w:val="center"/>
        <w:rPr>
          <w:b/>
        </w:rPr>
      </w:pPr>
    </w:p>
    <w:p w:rsidR="00527ABD" w:rsidRDefault="00527ABD" w:rsidP="00BD67A4">
      <w:pPr>
        <w:jc w:val="center"/>
        <w:rPr>
          <w:b/>
        </w:rPr>
      </w:pPr>
    </w:p>
    <w:p w:rsidR="0075131D" w:rsidRDefault="0075131D" w:rsidP="00BD67A4">
      <w:pPr>
        <w:jc w:val="center"/>
        <w:rPr>
          <w:b/>
        </w:rPr>
      </w:pPr>
    </w:p>
    <w:p w:rsidR="0075131D" w:rsidRDefault="0075131D" w:rsidP="00BD67A4">
      <w:pPr>
        <w:jc w:val="center"/>
        <w:rPr>
          <w:b/>
        </w:rPr>
      </w:pPr>
    </w:p>
    <w:p w:rsidR="00880AE8" w:rsidRDefault="00880AE8" w:rsidP="00BD67A4">
      <w:pPr>
        <w:jc w:val="center"/>
      </w:pPr>
      <w:r w:rsidRPr="000B2188">
        <w:t>2026 г.</w:t>
      </w:r>
    </w:p>
    <w:p w:rsidR="008A43E5" w:rsidRDefault="008A43E5" w:rsidP="00BD67A4">
      <w:pPr>
        <w:jc w:val="center"/>
      </w:pPr>
    </w:p>
    <w:p w:rsidR="008A43E5" w:rsidRPr="000B2188" w:rsidRDefault="008A43E5" w:rsidP="00BD67A4">
      <w:pPr>
        <w:jc w:val="center"/>
      </w:pPr>
    </w:p>
    <w:p w:rsidR="00323BB7" w:rsidRDefault="00DD5F39" w:rsidP="00323BB7">
      <w:pPr>
        <w:widowControl w:val="0"/>
        <w:numPr>
          <w:ilvl w:val="0"/>
          <w:numId w:val="4"/>
        </w:numPr>
        <w:tabs>
          <w:tab w:val="clear" w:pos="360"/>
          <w:tab w:val="left" w:pos="1080"/>
        </w:tabs>
        <w:ind w:left="0" w:firstLine="709"/>
        <w:jc w:val="both"/>
        <w:rPr>
          <w:b/>
          <w:bCs/>
        </w:rPr>
      </w:pPr>
      <w:r w:rsidRPr="00D72ED4">
        <w:rPr>
          <w:b/>
          <w:bCs/>
        </w:rPr>
        <w:lastRenderedPageBreak/>
        <w:t>Основание для проектирования.</w:t>
      </w:r>
    </w:p>
    <w:p w:rsidR="00DD5F39" w:rsidRPr="00527ABD" w:rsidRDefault="00BC799D" w:rsidP="00527ABD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1320"/>
          <w:tab w:val="num" w:pos="1418"/>
        </w:tabs>
        <w:ind w:left="0" w:firstLine="709"/>
        <w:jc w:val="both"/>
      </w:pPr>
      <w:r w:rsidRPr="00527ABD">
        <w:t>Инвестиционная программа филиала ПАО «Россети Центр и Приволжье</w:t>
      </w:r>
      <w:r w:rsidR="0075131D" w:rsidRPr="00527ABD">
        <w:t>» - «Нижновэнерго» на 2026 год.</w:t>
      </w:r>
    </w:p>
    <w:p w:rsidR="00A20A71" w:rsidRPr="00527ABD" w:rsidRDefault="00A20A71" w:rsidP="00527ABD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1320"/>
          <w:tab w:val="num" w:pos="1418"/>
        </w:tabs>
        <w:ind w:left="0" w:firstLine="709"/>
        <w:jc w:val="both"/>
      </w:pPr>
      <w:r w:rsidRPr="00527ABD">
        <w:t>Корректировка проекта № 522015479-12/05/2023 по титулу NNE-02577-000</w:t>
      </w:r>
      <w:r w:rsidR="00AD5815" w:rsidRPr="00527ABD">
        <w:t>.</w:t>
      </w:r>
    </w:p>
    <w:p w:rsidR="00652AD5" w:rsidRPr="00D72ED4" w:rsidRDefault="00652AD5" w:rsidP="00DD5F39">
      <w:pPr>
        <w:widowControl w:val="0"/>
        <w:tabs>
          <w:tab w:val="left" w:pos="0"/>
          <w:tab w:val="left" w:pos="1260"/>
          <w:tab w:val="num" w:pos="5253"/>
        </w:tabs>
        <w:jc w:val="both"/>
      </w:pPr>
    </w:p>
    <w:p w:rsidR="00DD5F39" w:rsidRPr="00D72ED4" w:rsidRDefault="00DD5F39" w:rsidP="00DD5F39">
      <w:pPr>
        <w:widowControl w:val="0"/>
        <w:numPr>
          <w:ilvl w:val="0"/>
          <w:numId w:val="4"/>
        </w:numPr>
        <w:tabs>
          <w:tab w:val="clear" w:pos="360"/>
          <w:tab w:val="left" w:pos="-4680"/>
          <w:tab w:val="num" w:pos="0"/>
          <w:tab w:val="left" w:pos="1080"/>
        </w:tabs>
        <w:ind w:left="0" w:firstLine="720"/>
        <w:jc w:val="both"/>
      </w:pPr>
      <w:r w:rsidRPr="00D72ED4">
        <w:rPr>
          <w:b/>
        </w:rPr>
        <w:t>Нормативно-технические документы, определяющие требования к оформлению и содержанию проектной документации.</w:t>
      </w:r>
    </w:p>
    <w:p w:rsidR="00DD5F39" w:rsidRPr="00D72ED4" w:rsidRDefault="00DD5F39" w:rsidP="00DD5F39">
      <w:pPr>
        <w:widowControl w:val="0"/>
        <w:tabs>
          <w:tab w:val="left" w:pos="-4680"/>
          <w:tab w:val="left" w:pos="1080"/>
        </w:tabs>
        <w:ind w:firstLine="709"/>
        <w:jc w:val="both"/>
      </w:pPr>
      <w:r w:rsidRPr="00D72ED4">
        <w:t xml:space="preserve">НТД указаны в приложении </w:t>
      </w:r>
      <w:r w:rsidR="00A51A60">
        <w:t>№</w:t>
      </w:r>
      <w:r w:rsidRPr="00D72ED4">
        <w:t>1</w:t>
      </w:r>
      <w:r w:rsidR="00A51A60">
        <w:t xml:space="preserve"> к ТЗ</w:t>
      </w:r>
      <w:r w:rsidRPr="00D72ED4">
        <w:t xml:space="preserve">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 </w:t>
      </w:r>
    </w:p>
    <w:p w:rsidR="00DD5F39" w:rsidRPr="00D72ED4" w:rsidRDefault="00DD5F39" w:rsidP="00DD5F39">
      <w:pPr>
        <w:widowControl w:val="0"/>
        <w:tabs>
          <w:tab w:val="left" w:pos="-4680"/>
        </w:tabs>
        <w:ind w:firstLine="720"/>
        <w:jc w:val="both"/>
      </w:pPr>
    </w:p>
    <w:p w:rsidR="00DD5F39" w:rsidRPr="00F15C77" w:rsidRDefault="00DD5F39" w:rsidP="00DD5F39">
      <w:pPr>
        <w:widowControl w:val="0"/>
        <w:numPr>
          <w:ilvl w:val="0"/>
          <w:numId w:val="4"/>
        </w:numPr>
        <w:tabs>
          <w:tab w:val="clear" w:pos="360"/>
          <w:tab w:val="left" w:pos="1320"/>
        </w:tabs>
        <w:ind w:left="0" w:firstLine="709"/>
        <w:jc w:val="both"/>
        <w:rPr>
          <w:b/>
          <w:bCs/>
        </w:rPr>
      </w:pPr>
      <w:r w:rsidRPr="00F15C77">
        <w:rPr>
          <w:b/>
          <w:bCs/>
        </w:rPr>
        <w:t>Вид строительства и этапы разработки проектной документации.</w:t>
      </w:r>
    </w:p>
    <w:p w:rsidR="00DD5F39" w:rsidRPr="00F15C77" w:rsidRDefault="00DD5F39" w:rsidP="00527ABD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1320"/>
          <w:tab w:val="num" w:pos="1418"/>
        </w:tabs>
        <w:ind w:left="0" w:firstLine="709"/>
        <w:jc w:val="both"/>
      </w:pPr>
      <w:r w:rsidRPr="00F15C77">
        <w:t>Вид строительства: реконструкция</w:t>
      </w:r>
    </w:p>
    <w:p w:rsidR="00331AA3" w:rsidRPr="00F15C77" w:rsidRDefault="00334FC7" w:rsidP="00334FC7">
      <w:pPr>
        <w:pStyle w:val="aff4"/>
        <w:widowControl w:val="0"/>
        <w:tabs>
          <w:tab w:val="left" w:pos="1320"/>
        </w:tabs>
        <w:ind w:left="0" w:firstLine="709"/>
        <w:jc w:val="both"/>
        <w:rPr>
          <w:bCs/>
          <w:color w:val="000000"/>
        </w:rPr>
      </w:pPr>
      <w:r w:rsidRPr="00F15C77">
        <w:rPr>
          <w:color w:val="000000"/>
        </w:rPr>
        <w:t xml:space="preserve">NNE-02577-000 - </w:t>
      </w:r>
      <w:r w:rsidR="0075131D" w:rsidRPr="00F15C77">
        <w:rPr>
          <w:bCs/>
          <w:color w:val="000000"/>
        </w:rPr>
        <w:t xml:space="preserve">Реконструкция ВЛ 35 </w:t>
      </w:r>
      <w:proofErr w:type="spellStart"/>
      <w:r w:rsidR="0075131D" w:rsidRPr="00F15C77">
        <w:rPr>
          <w:bCs/>
          <w:color w:val="000000"/>
        </w:rPr>
        <w:t>кВ</w:t>
      </w:r>
      <w:proofErr w:type="spellEnd"/>
      <w:r w:rsidR="0075131D" w:rsidRPr="00F15C77">
        <w:rPr>
          <w:bCs/>
          <w:color w:val="000000"/>
        </w:rPr>
        <w:t xml:space="preserve"> </w:t>
      </w:r>
      <w:proofErr w:type="spellStart"/>
      <w:r w:rsidR="0075131D" w:rsidRPr="00F15C77">
        <w:rPr>
          <w:bCs/>
          <w:color w:val="000000"/>
        </w:rPr>
        <w:t>Лесуново</w:t>
      </w:r>
      <w:proofErr w:type="spellEnd"/>
      <w:r w:rsidR="0075131D" w:rsidRPr="00F15C77">
        <w:rPr>
          <w:bCs/>
          <w:color w:val="000000"/>
        </w:rPr>
        <w:t>-Мухтолово</w:t>
      </w:r>
      <w:r w:rsidR="00E86774" w:rsidRPr="00F15C77">
        <w:rPr>
          <w:bCs/>
          <w:color w:val="000000"/>
        </w:rPr>
        <w:t>, Южный ВРЭС (с заменой провода</w:t>
      </w:r>
      <w:r w:rsidR="000B2188" w:rsidRPr="00F15C77">
        <w:rPr>
          <w:bCs/>
          <w:color w:val="000000"/>
        </w:rPr>
        <w:t>,</w:t>
      </w:r>
      <w:r w:rsidRPr="00F15C77">
        <w:rPr>
          <w:bCs/>
          <w:color w:val="000000"/>
        </w:rPr>
        <w:t xml:space="preserve"> изоляторов). Протяженность -  28,6 км.</w:t>
      </w:r>
    </w:p>
    <w:p w:rsidR="00DD5F39" w:rsidRPr="00F15C77" w:rsidRDefault="00DD5F39" w:rsidP="00280BB0">
      <w:pPr>
        <w:pStyle w:val="aff4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 w:rsidRPr="00F15C77">
        <w:t>Этапы разработки документации:</w:t>
      </w:r>
    </w:p>
    <w:p w:rsidR="006A60AF" w:rsidRPr="00A20A71" w:rsidRDefault="005F01F9" w:rsidP="00A20A71">
      <w:pPr>
        <w:widowControl w:val="0"/>
        <w:tabs>
          <w:tab w:val="left" w:pos="720"/>
        </w:tabs>
        <w:ind w:firstLine="709"/>
        <w:jc w:val="both"/>
      </w:pPr>
      <w:r w:rsidRPr="00F15C77">
        <w:rPr>
          <w:bCs/>
        </w:rPr>
        <w:t xml:space="preserve">I этап </w:t>
      </w:r>
      <w:r w:rsidRPr="00A83152">
        <w:rPr>
          <w:bCs/>
        </w:rPr>
        <w:t xml:space="preserve">– </w:t>
      </w:r>
      <w:r w:rsidR="00A20A71" w:rsidRPr="002048B1">
        <w:t>корректировка прое</w:t>
      </w:r>
      <w:r w:rsidR="00A20A71">
        <w:t xml:space="preserve">ктной </w:t>
      </w:r>
      <w:r w:rsidR="00A20A71" w:rsidRPr="002048B1">
        <w:t>документации</w:t>
      </w:r>
      <w:r w:rsidR="00A20A71">
        <w:t xml:space="preserve"> </w:t>
      </w:r>
      <w:r w:rsidR="00A20A71" w:rsidRPr="002048B1">
        <w:t>с учетом требований НТД, указанных в приложении 1 настоящего ТЗ (при корректировке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ТЗ), в объеме следующих мероприятий</w:t>
      </w:r>
      <w:r w:rsidR="00A20A71">
        <w:t xml:space="preserve">: </w:t>
      </w:r>
      <w:r w:rsidR="00F13A65" w:rsidRPr="00A83152">
        <w:rPr>
          <w:bCs/>
        </w:rPr>
        <w:t xml:space="preserve">в части решений по временным зданиям и сооружениям и </w:t>
      </w:r>
      <w:r w:rsidR="00FC7B6E" w:rsidRPr="00A83152">
        <w:t xml:space="preserve">составления ведомости монтажных стрел и </w:t>
      </w:r>
      <w:proofErr w:type="spellStart"/>
      <w:r w:rsidR="00FC7B6E" w:rsidRPr="00A83152">
        <w:t>тяжений</w:t>
      </w:r>
      <w:proofErr w:type="spellEnd"/>
      <w:r w:rsidR="00FC7B6E" w:rsidRPr="00A83152">
        <w:t xml:space="preserve"> с учетом проектируемого провода и троса</w:t>
      </w:r>
      <w:r w:rsidR="006A60AF" w:rsidRPr="00A83152">
        <w:t xml:space="preserve"> с сохранением существующей расстановки опор</w:t>
      </w:r>
      <w:r w:rsidR="00FC7B6E" w:rsidRPr="00A83152">
        <w:t xml:space="preserve">, подготовки </w:t>
      </w:r>
      <w:r w:rsidR="006A60AF" w:rsidRPr="00A83152">
        <w:t xml:space="preserve">планов трассы и продольного </w:t>
      </w:r>
      <w:r w:rsidR="00FC7B6E" w:rsidRPr="00A83152">
        <w:t>профиля</w:t>
      </w:r>
      <w:r w:rsidR="006A60AF" w:rsidRPr="00A83152">
        <w:t>;</w:t>
      </w:r>
      <w:r w:rsidR="006A60AF" w:rsidRPr="00A83152">
        <w:rPr>
          <w:bCs/>
        </w:rPr>
        <w:t xml:space="preserve"> </w:t>
      </w:r>
    </w:p>
    <w:p w:rsidR="006A60AF" w:rsidRPr="00A83152" w:rsidRDefault="006A60AF" w:rsidP="006A60AF">
      <w:pPr>
        <w:widowControl w:val="0"/>
        <w:tabs>
          <w:tab w:val="left" w:pos="720"/>
        </w:tabs>
        <w:ind w:firstLine="709"/>
        <w:jc w:val="both"/>
        <w:rPr>
          <w:bCs/>
        </w:rPr>
      </w:pPr>
      <w:r w:rsidRPr="00A83152">
        <w:rPr>
          <w:bCs/>
        </w:rPr>
        <w:t>С</w:t>
      </w:r>
      <w:r w:rsidR="005F01F9" w:rsidRPr="00A83152">
        <w:rPr>
          <w:bCs/>
        </w:rPr>
        <w:t xml:space="preserve">огласование с заказчиком </w:t>
      </w:r>
      <w:r w:rsidR="001B2597" w:rsidRPr="00A83152">
        <w:rPr>
          <w:bCs/>
        </w:rPr>
        <w:t>скорректированных</w:t>
      </w:r>
      <w:r w:rsidR="00253F35" w:rsidRPr="00A83152">
        <w:rPr>
          <w:bCs/>
        </w:rPr>
        <w:t xml:space="preserve"> разделов</w:t>
      </w:r>
      <w:r w:rsidR="001B2597" w:rsidRPr="00A83152">
        <w:rPr>
          <w:bCs/>
        </w:rPr>
        <w:t xml:space="preserve"> </w:t>
      </w:r>
      <w:r w:rsidR="005F01F9" w:rsidRPr="00A83152">
        <w:rPr>
          <w:bCs/>
        </w:rPr>
        <w:t>проектной</w:t>
      </w:r>
      <w:r w:rsidR="00EA7302">
        <w:rPr>
          <w:bCs/>
        </w:rPr>
        <w:t xml:space="preserve"> документации (</w:t>
      </w:r>
      <w:r w:rsidR="00EA7302" w:rsidRPr="00A83152">
        <w:rPr>
          <w:bCs/>
        </w:rPr>
        <w:t>ПЗ,</w:t>
      </w:r>
      <w:r w:rsidR="00EA7302">
        <w:rPr>
          <w:bCs/>
        </w:rPr>
        <w:t xml:space="preserve"> </w:t>
      </w:r>
      <w:r w:rsidR="00EA7302" w:rsidRPr="00A83152">
        <w:rPr>
          <w:bCs/>
        </w:rPr>
        <w:t>ПОС,</w:t>
      </w:r>
      <w:r w:rsidR="00EA7302">
        <w:rPr>
          <w:bCs/>
        </w:rPr>
        <w:t xml:space="preserve"> </w:t>
      </w:r>
      <w:r w:rsidR="00EA7302" w:rsidRPr="00A83152">
        <w:rPr>
          <w:bCs/>
        </w:rPr>
        <w:t>ТКР</w:t>
      </w:r>
      <w:r w:rsidR="00EA7302">
        <w:rPr>
          <w:bCs/>
        </w:rPr>
        <w:t xml:space="preserve">, </w:t>
      </w:r>
      <w:r w:rsidR="00EA7302" w:rsidRPr="002048B1">
        <w:t>ВЛ-2</w:t>
      </w:r>
      <w:r w:rsidR="00EA7302">
        <w:t xml:space="preserve">, </w:t>
      </w:r>
      <w:r w:rsidR="00EA7302" w:rsidRPr="002048B1">
        <w:t>ВЛ-</w:t>
      </w:r>
      <w:r w:rsidR="00EA7302">
        <w:t>3</w:t>
      </w:r>
      <w:r w:rsidR="00EA7302" w:rsidRPr="00A83152">
        <w:rPr>
          <w:bCs/>
        </w:rPr>
        <w:t>)</w:t>
      </w:r>
      <w:r w:rsidR="00EC2926">
        <w:rPr>
          <w:bCs/>
        </w:rPr>
        <w:t>.</w:t>
      </w:r>
      <w:r w:rsidR="005F01F9" w:rsidRPr="00A83152">
        <w:rPr>
          <w:bCs/>
        </w:rPr>
        <w:t xml:space="preserve"> </w:t>
      </w:r>
    </w:p>
    <w:p w:rsidR="006A60AF" w:rsidRDefault="006867D8" w:rsidP="005F01F9">
      <w:pPr>
        <w:widowControl w:val="0"/>
        <w:tabs>
          <w:tab w:val="left" w:pos="720"/>
        </w:tabs>
        <w:ind w:firstLine="709"/>
        <w:jc w:val="both"/>
        <w:rPr>
          <w:bCs/>
        </w:rPr>
      </w:pPr>
      <w:r w:rsidRPr="00A83152">
        <w:rPr>
          <w:bCs/>
        </w:rPr>
        <w:t>Актуализация</w:t>
      </w:r>
      <w:r w:rsidR="006A60AF" w:rsidRPr="00A83152">
        <w:rPr>
          <w:bCs/>
        </w:rPr>
        <w:t xml:space="preserve"> </w:t>
      </w:r>
      <w:r w:rsidR="005F01F9" w:rsidRPr="00A83152">
        <w:rPr>
          <w:bCs/>
        </w:rPr>
        <w:t>результатов инженерных изысканий</w:t>
      </w:r>
      <w:r w:rsidR="001B2597" w:rsidRPr="00A83152">
        <w:rPr>
          <w:bCs/>
        </w:rPr>
        <w:t xml:space="preserve"> (ИГДИ,</w:t>
      </w:r>
      <w:r w:rsidR="00A20A71">
        <w:rPr>
          <w:bCs/>
        </w:rPr>
        <w:t xml:space="preserve"> </w:t>
      </w:r>
      <w:r w:rsidR="001B2597" w:rsidRPr="00A83152">
        <w:rPr>
          <w:bCs/>
        </w:rPr>
        <w:t>ИГИ).</w:t>
      </w:r>
      <w:r w:rsidR="005F01F9" w:rsidRPr="00F15C77">
        <w:rPr>
          <w:bCs/>
        </w:rPr>
        <w:t xml:space="preserve"> </w:t>
      </w:r>
    </w:p>
    <w:p w:rsidR="005F01F9" w:rsidRPr="00F15C77" w:rsidRDefault="005F01F9" w:rsidP="005F01F9">
      <w:pPr>
        <w:pStyle w:val="ad"/>
        <w:tabs>
          <w:tab w:val="left" w:pos="1320"/>
          <w:tab w:val="left" w:pos="2268"/>
        </w:tabs>
        <w:spacing w:after="0"/>
        <w:ind w:firstLine="709"/>
        <w:jc w:val="both"/>
        <w:rPr>
          <w:bCs/>
          <w:szCs w:val="24"/>
        </w:rPr>
      </w:pPr>
      <w:r w:rsidRPr="00F15C77">
        <w:rPr>
          <w:bCs/>
          <w:szCs w:val="24"/>
        </w:rPr>
        <w:t xml:space="preserve">II этап - </w:t>
      </w:r>
      <w:r w:rsidR="00F15C77">
        <w:rPr>
          <w:bCs/>
          <w:szCs w:val="24"/>
        </w:rPr>
        <w:t>корректировка</w:t>
      </w:r>
      <w:r w:rsidRPr="00F15C77">
        <w:rPr>
          <w:bCs/>
          <w:szCs w:val="24"/>
        </w:rPr>
        <w:t xml:space="preserve"> и согласование рабочей документации (РД) в соответствии с требованиями нормативно-технических документов</w:t>
      </w:r>
      <w:r w:rsidR="006867D8">
        <w:rPr>
          <w:bCs/>
          <w:szCs w:val="24"/>
        </w:rPr>
        <w:t xml:space="preserve"> и скорректированной проектной документацией</w:t>
      </w:r>
      <w:r w:rsidRPr="00F15C77">
        <w:rPr>
          <w:bCs/>
          <w:szCs w:val="24"/>
        </w:rPr>
        <w:t>.</w:t>
      </w:r>
    </w:p>
    <w:p w:rsidR="003E2DC0" w:rsidRPr="00F15C77" w:rsidRDefault="001127EA" w:rsidP="00527ABD">
      <w:pPr>
        <w:pStyle w:val="aff4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 w:rsidRPr="00F15C77">
        <w:t>Проектно-сметная документация, разработанная и утвержденная в установленном порядке, должна быть достаточной для разработки Заказчиком закупочной документации на проведение процедур по выбору подрядчика на выполнение строительно-монтажных работ (СМР).</w:t>
      </w:r>
    </w:p>
    <w:p w:rsidR="00DD5F39" w:rsidRPr="00F15C77" w:rsidRDefault="00DD5F39" w:rsidP="00280BB0">
      <w:pPr>
        <w:pStyle w:val="aff4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 w:rsidRPr="00F15C77">
        <w:t>ПД согласовываются с собственниками объектов, технологически связанных с объектом проектирования, в объеме технических решений, выполняемых на соответствующих объектах.</w:t>
      </w:r>
    </w:p>
    <w:p w:rsidR="00462505" w:rsidRPr="00F15C77" w:rsidRDefault="00DD5F39" w:rsidP="00280BB0">
      <w:pPr>
        <w:pStyle w:val="aff4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 w:rsidRPr="00F15C77">
        <w:t>В целях сокращения затрат и сроков разработки проектной документации при проектировании использовать проектную документацию повторного использования, ал</w:t>
      </w:r>
      <w:r w:rsidR="00462505" w:rsidRPr="00F15C77">
        <w:t>ьбомы типовых проектных решений.</w:t>
      </w:r>
    </w:p>
    <w:p w:rsidR="00012760" w:rsidRPr="00F15C77" w:rsidRDefault="00012760" w:rsidP="00DD5F39">
      <w:pPr>
        <w:widowControl w:val="0"/>
        <w:rPr>
          <w:b/>
          <w:bCs/>
        </w:rPr>
      </w:pPr>
    </w:p>
    <w:p w:rsidR="00DD5F39" w:rsidRPr="00F15C77" w:rsidRDefault="00DD5F39" w:rsidP="00DD5F39">
      <w:pPr>
        <w:widowControl w:val="0"/>
        <w:numPr>
          <w:ilvl w:val="0"/>
          <w:numId w:val="4"/>
        </w:numPr>
        <w:tabs>
          <w:tab w:val="clear" w:pos="360"/>
          <w:tab w:val="left" w:pos="-4860"/>
          <w:tab w:val="left" w:pos="1134"/>
        </w:tabs>
        <w:ind w:left="0" w:firstLine="720"/>
        <w:jc w:val="both"/>
        <w:rPr>
          <w:b/>
          <w:bCs/>
        </w:rPr>
      </w:pPr>
      <w:r w:rsidRPr="00F15C77">
        <w:rPr>
          <w:b/>
          <w:bCs/>
        </w:rPr>
        <w:t>Основные характеристики проектируемого объекта.</w:t>
      </w:r>
    </w:p>
    <w:p w:rsidR="00DD5F39" w:rsidRPr="00F15C77" w:rsidRDefault="00DD5F39" w:rsidP="005B754D">
      <w:pPr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  <w:rPr>
          <w:color w:val="000000"/>
        </w:rPr>
      </w:pPr>
      <w:r w:rsidRPr="00F15C77">
        <w:rPr>
          <w:color w:val="000000"/>
        </w:rPr>
        <w:t xml:space="preserve">В </w:t>
      </w:r>
      <w:r w:rsidR="005B754D" w:rsidRPr="00F15C77">
        <w:rPr>
          <w:color w:val="000000"/>
        </w:rPr>
        <w:t>ч</w:t>
      </w:r>
      <w:r w:rsidRPr="00F15C77">
        <w:rPr>
          <w:color w:val="000000"/>
        </w:rPr>
        <w:t>асти линии электропередач</w:t>
      </w:r>
      <w:r w:rsidR="00173506" w:rsidRPr="00F15C77">
        <w:rPr>
          <w:color w:val="000000"/>
        </w:rPr>
        <w:t>и (ВЛ)</w:t>
      </w:r>
      <w:r w:rsidRPr="00F15C77">
        <w:rPr>
          <w:color w:val="000000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5357"/>
      </w:tblGrid>
      <w:tr w:rsidR="00861F68" w:rsidRPr="00F15C77" w:rsidTr="00AD5815">
        <w:trPr>
          <w:trHeight w:val="521"/>
        </w:trPr>
        <w:tc>
          <w:tcPr>
            <w:tcW w:w="4390" w:type="dxa"/>
            <w:vAlign w:val="center"/>
          </w:tcPr>
          <w:p w:rsidR="00861F68" w:rsidRPr="00F15C77" w:rsidRDefault="00861F68" w:rsidP="00F7299E">
            <w:pPr>
              <w:ind w:right="140"/>
              <w:jc w:val="center"/>
              <w:rPr>
                <w:b/>
              </w:rPr>
            </w:pPr>
            <w:r w:rsidRPr="00F15C77">
              <w:rPr>
                <w:b/>
              </w:rPr>
              <w:t>Показатель</w:t>
            </w:r>
          </w:p>
        </w:tc>
        <w:tc>
          <w:tcPr>
            <w:tcW w:w="5357" w:type="dxa"/>
            <w:vAlign w:val="center"/>
          </w:tcPr>
          <w:p w:rsidR="00861F68" w:rsidRPr="00F15C77" w:rsidRDefault="00861F68" w:rsidP="00F7299E">
            <w:pPr>
              <w:ind w:right="140"/>
              <w:jc w:val="center"/>
              <w:rPr>
                <w:b/>
              </w:rPr>
            </w:pPr>
            <w:r w:rsidRPr="00F15C77">
              <w:rPr>
                <w:b/>
              </w:rPr>
              <w:t>Значение/Заданные характеристики*</w:t>
            </w:r>
          </w:p>
        </w:tc>
      </w:tr>
      <w:tr w:rsidR="00861F68" w:rsidRPr="00F15C77" w:rsidTr="00287381">
        <w:trPr>
          <w:trHeight w:val="70"/>
        </w:trPr>
        <w:tc>
          <w:tcPr>
            <w:tcW w:w="4390" w:type="dxa"/>
          </w:tcPr>
          <w:p w:rsidR="00861F68" w:rsidRPr="00F15C77" w:rsidRDefault="00F7299E" w:rsidP="005661AB">
            <w:pPr>
              <w:ind w:right="140"/>
            </w:pPr>
            <w:r w:rsidRPr="00F15C77">
              <w:t>Вид ЛЭП</w:t>
            </w:r>
          </w:p>
        </w:tc>
        <w:tc>
          <w:tcPr>
            <w:tcW w:w="5357" w:type="dxa"/>
          </w:tcPr>
          <w:p w:rsidR="00861F68" w:rsidRPr="00F15C77" w:rsidRDefault="00F7299E" w:rsidP="005661AB">
            <w:pPr>
              <w:ind w:right="140"/>
            </w:pPr>
            <w:r w:rsidRPr="00F15C77">
              <w:t>В</w:t>
            </w:r>
            <w:r w:rsidR="0075131D" w:rsidRPr="00F15C77">
              <w:t>оздушная линия</w:t>
            </w:r>
          </w:p>
        </w:tc>
      </w:tr>
      <w:tr w:rsidR="00861F68" w:rsidRPr="00F15C77" w:rsidTr="009843E6">
        <w:trPr>
          <w:trHeight w:val="225"/>
        </w:trPr>
        <w:tc>
          <w:tcPr>
            <w:tcW w:w="4390" w:type="dxa"/>
            <w:vAlign w:val="center"/>
          </w:tcPr>
          <w:p w:rsidR="00861F68" w:rsidRPr="00F15C77" w:rsidRDefault="00861F68" w:rsidP="005661AB">
            <w:pPr>
              <w:ind w:right="140"/>
            </w:pPr>
            <w:r w:rsidRPr="00F15C77">
              <w:t>Передаваемая мощность</w:t>
            </w:r>
          </w:p>
        </w:tc>
        <w:tc>
          <w:tcPr>
            <w:tcW w:w="5357" w:type="dxa"/>
          </w:tcPr>
          <w:p w:rsidR="00861F68" w:rsidRPr="00F15C77" w:rsidRDefault="00861F68" w:rsidP="005661AB">
            <w:pPr>
              <w:ind w:right="140"/>
            </w:pPr>
            <w:r w:rsidRPr="00F15C77">
              <w:t>-</w:t>
            </w:r>
          </w:p>
        </w:tc>
      </w:tr>
      <w:tr w:rsidR="00861F68" w:rsidRPr="00F15C77" w:rsidTr="009843E6">
        <w:tc>
          <w:tcPr>
            <w:tcW w:w="4390" w:type="dxa"/>
            <w:vAlign w:val="center"/>
          </w:tcPr>
          <w:p w:rsidR="00861F68" w:rsidRPr="00F15C77" w:rsidRDefault="00F7299E" w:rsidP="005661AB">
            <w:pPr>
              <w:ind w:right="140"/>
            </w:pPr>
            <w:r w:rsidRPr="00F15C77">
              <w:t>Количество цепей</w:t>
            </w:r>
          </w:p>
        </w:tc>
        <w:tc>
          <w:tcPr>
            <w:tcW w:w="5357" w:type="dxa"/>
          </w:tcPr>
          <w:p w:rsidR="00861F68" w:rsidRPr="00F15C77" w:rsidRDefault="000E599A" w:rsidP="00D62821">
            <w:pPr>
              <w:ind w:right="140"/>
            </w:pPr>
            <w:proofErr w:type="spellStart"/>
            <w:r w:rsidRPr="00F15C77">
              <w:t>Одноцепная</w:t>
            </w:r>
            <w:proofErr w:type="spellEnd"/>
            <w:r w:rsidR="00861F68" w:rsidRPr="00F15C77">
              <w:t xml:space="preserve"> </w:t>
            </w:r>
          </w:p>
        </w:tc>
      </w:tr>
      <w:tr w:rsidR="00F7299E" w:rsidRPr="00F15C77" w:rsidTr="009843E6">
        <w:tc>
          <w:tcPr>
            <w:tcW w:w="4390" w:type="dxa"/>
            <w:vAlign w:val="center"/>
          </w:tcPr>
          <w:p w:rsidR="00F7299E" w:rsidRPr="00F15C77" w:rsidRDefault="00F7299E" w:rsidP="005661AB">
            <w:pPr>
              <w:ind w:right="140"/>
            </w:pPr>
            <w:r w:rsidRPr="00F15C77">
              <w:t>Номинальное напряжение</w:t>
            </w:r>
          </w:p>
        </w:tc>
        <w:tc>
          <w:tcPr>
            <w:tcW w:w="5357" w:type="dxa"/>
          </w:tcPr>
          <w:p w:rsidR="00F7299E" w:rsidRPr="00F15C77" w:rsidRDefault="0075131D" w:rsidP="00D62821">
            <w:pPr>
              <w:ind w:right="140"/>
            </w:pPr>
            <w:r w:rsidRPr="00F15C77">
              <w:t>35</w:t>
            </w:r>
            <w:r w:rsidR="00F7299E" w:rsidRPr="00F15C77">
              <w:t xml:space="preserve"> </w:t>
            </w:r>
            <w:proofErr w:type="spellStart"/>
            <w:r w:rsidR="00F7299E" w:rsidRPr="00F15C77">
              <w:t>кВ</w:t>
            </w:r>
            <w:proofErr w:type="spellEnd"/>
          </w:p>
        </w:tc>
      </w:tr>
      <w:tr w:rsidR="00861F68" w:rsidRPr="00F15C77" w:rsidTr="009843E6">
        <w:tc>
          <w:tcPr>
            <w:tcW w:w="4390" w:type="dxa"/>
            <w:vAlign w:val="center"/>
          </w:tcPr>
          <w:p w:rsidR="00861F68" w:rsidRPr="00F15C77" w:rsidRDefault="00F7299E" w:rsidP="005661AB">
            <w:pPr>
              <w:ind w:right="140"/>
            </w:pPr>
            <w:r w:rsidRPr="00F15C77">
              <w:t>Длина трассы</w:t>
            </w:r>
          </w:p>
        </w:tc>
        <w:tc>
          <w:tcPr>
            <w:tcW w:w="5357" w:type="dxa"/>
          </w:tcPr>
          <w:p w:rsidR="00861F68" w:rsidRPr="00F15C77" w:rsidRDefault="0075131D" w:rsidP="00D62821">
            <w:pPr>
              <w:pStyle w:val="af1"/>
              <w:ind w:left="0"/>
              <w:rPr>
                <w:szCs w:val="24"/>
              </w:rPr>
            </w:pPr>
            <w:r w:rsidRPr="00F15C77">
              <w:rPr>
                <w:bCs/>
                <w:color w:val="000000"/>
                <w:szCs w:val="24"/>
              </w:rPr>
              <w:t xml:space="preserve">ВЛ 35 </w:t>
            </w:r>
            <w:proofErr w:type="spellStart"/>
            <w:r w:rsidRPr="00F15C77">
              <w:rPr>
                <w:bCs/>
                <w:color w:val="000000"/>
                <w:szCs w:val="24"/>
              </w:rPr>
              <w:t>кВ</w:t>
            </w:r>
            <w:proofErr w:type="spellEnd"/>
            <w:r w:rsidRPr="00F15C77">
              <w:rPr>
                <w:bCs/>
                <w:color w:val="000000"/>
                <w:szCs w:val="24"/>
              </w:rPr>
              <w:t xml:space="preserve"> </w:t>
            </w:r>
            <w:proofErr w:type="spellStart"/>
            <w:r w:rsidRPr="00F15C77">
              <w:rPr>
                <w:bCs/>
                <w:color w:val="000000"/>
                <w:szCs w:val="24"/>
              </w:rPr>
              <w:t>Лесуново</w:t>
            </w:r>
            <w:proofErr w:type="spellEnd"/>
            <w:r w:rsidRPr="00F15C77">
              <w:rPr>
                <w:bCs/>
                <w:color w:val="000000"/>
                <w:szCs w:val="24"/>
              </w:rPr>
              <w:t xml:space="preserve">-Мухтолово </w:t>
            </w:r>
            <w:r w:rsidR="00861F68" w:rsidRPr="00F15C77">
              <w:rPr>
                <w:szCs w:val="24"/>
              </w:rPr>
              <w:t xml:space="preserve">– </w:t>
            </w:r>
            <w:r w:rsidRPr="00F15C77">
              <w:rPr>
                <w:szCs w:val="24"/>
              </w:rPr>
              <w:t xml:space="preserve">28,6 </w:t>
            </w:r>
            <w:r w:rsidR="00861F68" w:rsidRPr="00F15C77">
              <w:rPr>
                <w:szCs w:val="24"/>
              </w:rPr>
              <w:t>км</w:t>
            </w:r>
          </w:p>
        </w:tc>
      </w:tr>
      <w:tr w:rsidR="00861F68" w:rsidRPr="00F15C77" w:rsidTr="00287381">
        <w:trPr>
          <w:trHeight w:val="70"/>
        </w:trPr>
        <w:tc>
          <w:tcPr>
            <w:tcW w:w="4390" w:type="dxa"/>
            <w:vAlign w:val="center"/>
          </w:tcPr>
          <w:p w:rsidR="00861F68" w:rsidRPr="00F15C77" w:rsidRDefault="00F7299E" w:rsidP="005661AB">
            <w:pPr>
              <w:ind w:right="140"/>
            </w:pPr>
            <w:r w:rsidRPr="00F15C77">
              <w:lastRenderedPageBreak/>
              <w:t>Наличие переходов через естественные и искусственные преграды</w:t>
            </w:r>
          </w:p>
        </w:tc>
        <w:tc>
          <w:tcPr>
            <w:tcW w:w="5357" w:type="dxa"/>
          </w:tcPr>
          <w:p w:rsidR="00861F68" w:rsidRPr="00F15C77" w:rsidRDefault="0075131D" w:rsidP="001A778C">
            <w:pPr>
              <w:ind w:right="140"/>
            </w:pPr>
            <w:r w:rsidRPr="00F15C77">
              <w:t>Пересечение с газопроводом высокого давления (пролеты опор 149-150), водные преграды, болота (пролеты опор 193-194, 195-196, 173-174, 201-202), озеро (пролеты опор 256-257).</w:t>
            </w:r>
          </w:p>
        </w:tc>
      </w:tr>
      <w:tr w:rsidR="00F7299E" w:rsidRPr="00F15C77" w:rsidTr="009843E6">
        <w:trPr>
          <w:trHeight w:val="495"/>
        </w:trPr>
        <w:tc>
          <w:tcPr>
            <w:tcW w:w="4390" w:type="dxa"/>
            <w:vAlign w:val="center"/>
          </w:tcPr>
          <w:p w:rsidR="00F7299E" w:rsidRPr="00F15C77" w:rsidRDefault="00F7299E" w:rsidP="005661AB">
            <w:pPr>
              <w:ind w:right="140"/>
            </w:pPr>
            <w:r w:rsidRPr="00F15C77">
              <w:rPr>
                <w:sz w:val="22"/>
                <w:szCs w:val="22"/>
              </w:rPr>
              <w:t>Уровень обеспеченности в части расчетной температуры в районе строительства</w:t>
            </w:r>
          </w:p>
        </w:tc>
        <w:tc>
          <w:tcPr>
            <w:tcW w:w="5357" w:type="dxa"/>
          </w:tcPr>
          <w:p w:rsidR="00F7299E" w:rsidRPr="00F15C77" w:rsidRDefault="00256F8D" w:rsidP="00F7299E">
            <w:pPr>
              <w:ind w:right="140"/>
            </w:pPr>
            <w:r w:rsidRPr="00F15C77">
              <w:t>Определить проектом</w:t>
            </w:r>
          </w:p>
        </w:tc>
      </w:tr>
      <w:tr w:rsidR="00F7299E" w:rsidRPr="00F15C77" w:rsidTr="009843E6">
        <w:trPr>
          <w:trHeight w:val="255"/>
        </w:trPr>
        <w:tc>
          <w:tcPr>
            <w:tcW w:w="4390" w:type="dxa"/>
            <w:vAlign w:val="center"/>
          </w:tcPr>
          <w:p w:rsidR="00F7299E" w:rsidRPr="00F15C77" w:rsidRDefault="00F7299E" w:rsidP="00F7299E">
            <w:pPr>
              <w:ind w:right="140"/>
            </w:pPr>
            <w:r w:rsidRPr="00F15C77">
              <w:t xml:space="preserve">Тип опор </w:t>
            </w:r>
          </w:p>
        </w:tc>
        <w:tc>
          <w:tcPr>
            <w:tcW w:w="5357" w:type="dxa"/>
          </w:tcPr>
          <w:p w:rsidR="00F7299E" w:rsidRPr="00F15C77" w:rsidRDefault="00016A54" w:rsidP="00F7299E">
            <w:pPr>
              <w:ind w:right="140"/>
            </w:pPr>
            <w:r w:rsidRPr="00F15C77">
              <w:t>Ж</w:t>
            </w:r>
            <w:r w:rsidR="000E599A" w:rsidRPr="00F15C77">
              <w:t>елезобетонные</w:t>
            </w:r>
            <w:r w:rsidR="00AC5BCC" w:rsidRPr="00F15C77">
              <w:t xml:space="preserve"> (анкерные) - </w:t>
            </w:r>
            <w:r w:rsidRPr="00F15C77">
              <w:t xml:space="preserve">1 </w:t>
            </w:r>
            <w:proofErr w:type="spellStart"/>
            <w:r w:rsidRPr="00F15C77">
              <w:t>шт</w:t>
            </w:r>
            <w:proofErr w:type="spellEnd"/>
          </w:p>
        </w:tc>
      </w:tr>
      <w:tr w:rsidR="00F7299E" w:rsidRPr="00F15C77" w:rsidTr="009843E6">
        <w:trPr>
          <w:trHeight w:val="255"/>
        </w:trPr>
        <w:tc>
          <w:tcPr>
            <w:tcW w:w="4390" w:type="dxa"/>
            <w:vAlign w:val="center"/>
          </w:tcPr>
          <w:p w:rsidR="00F7299E" w:rsidRPr="00F15C77" w:rsidRDefault="00F7299E" w:rsidP="00F7299E">
            <w:pPr>
              <w:ind w:right="140"/>
            </w:pPr>
            <w:r w:rsidRPr="00F15C77">
              <w:t>Тип фундаментов</w:t>
            </w:r>
          </w:p>
        </w:tc>
        <w:tc>
          <w:tcPr>
            <w:tcW w:w="5357" w:type="dxa"/>
          </w:tcPr>
          <w:p w:rsidR="00F7299E" w:rsidRPr="00F15C77" w:rsidRDefault="00F64AF5" w:rsidP="00F7299E">
            <w:pPr>
              <w:ind w:right="140"/>
            </w:pPr>
            <w:r w:rsidRPr="00F15C77">
              <w:t>-</w:t>
            </w:r>
          </w:p>
        </w:tc>
      </w:tr>
      <w:tr w:rsidR="00F7299E" w:rsidRPr="00F15C77" w:rsidTr="00605721">
        <w:trPr>
          <w:trHeight w:val="70"/>
        </w:trPr>
        <w:tc>
          <w:tcPr>
            <w:tcW w:w="4390" w:type="dxa"/>
            <w:vAlign w:val="center"/>
          </w:tcPr>
          <w:p w:rsidR="00F7299E" w:rsidRPr="00F15C77" w:rsidRDefault="00F7299E" w:rsidP="00F7299E">
            <w:pPr>
              <w:ind w:right="140"/>
            </w:pPr>
            <w:r w:rsidRPr="00F15C77">
              <w:t>Тип изоляции</w:t>
            </w:r>
          </w:p>
        </w:tc>
        <w:tc>
          <w:tcPr>
            <w:tcW w:w="5357" w:type="dxa"/>
          </w:tcPr>
          <w:p w:rsidR="00F7299E" w:rsidRPr="00F15C77" w:rsidRDefault="00F7299E" w:rsidP="00F7299E">
            <w:pPr>
              <w:ind w:right="140"/>
            </w:pPr>
            <w:r w:rsidRPr="00F15C77">
              <w:t>Подвесные</w:t>
            </w:r>
            <w:r w:rsidR="000E599A" w:rsidRPr="00F15C77">
              <w:t xml:space="preserve"> и натяжные</w:t>
            </w:r>
            <w:r w:rsidRPr="00F15C77">
              <w:t xml:space="preserve"> стеклянные изоляторы</w:t>
            </w:r>
          </w:p>
        </w:tc>
      </w:tr>
      <w:tr w:rsidR="00F7299E" w:rsidRPr="00F15C77" w:rsidTr="009843E6">
        <w:trPr>
          <w:trHeight w:val="103"/>
        </w:trPr>
        <w:tc>
          <w:tcPr>
            <w:tcW w:w="4390" w:type="dxa"/>
            <w:vAlign w:val="center"/>
          </w:tcPr>
          <w:p w:rsidR="00F7299E" w:rsidRPr="00F15C77" w:rsidRDefault="00F7299E" w:rsidP="00F7299E">
            <w:pPr>
              <w:ind w:right="140"/>
            </w:pPr>
            <w:r w:rsidRPr="00F15C77">
              <w:t>Конструкция провода (</w:t>
            </w:r>
            <w:proofErr w:type="spellStart"/>
            <w:r w:rsidRPr="00F15C77">
              <w:t>изол</w:t>
            </w:r>
            <w:proofErr w:type="spellEnd"/>
            <w:r w:rsidRPr="00F15C77">
              <w:t xml:space="preserve">., </w:t>
            </w:r>
            <w:proofErr w:type="spellStart"/>
            <w:r w:rsidRPr="00F15C77">
              <w:t>неизол</w:t>
            </w:r>
            <w:proofErr w:type="spellEnd"/>
            <w:r w:rsidRPr="00F15C77">
              <w:t>.)</w:t>
            </w:r>
          </w:p>
        </w:tc>
        <w:tc>
          <w:tcPr>
            <w:tcW w:w="5357" w:type="dxa"/>
          </w:tcPr>
          <w:p w:rsidR="00F7299E" w:rsidRPr="00F15C77" w:rsidRDefault="00F7299E" w:rsidP="00F7299E">
            <w:pPr>
              <w:ind w:right="140"/>
            </w:pPr>
            <w:r w:rsidRPr="00F15C77">
              <w:t>Неизолированный</w:t>
            </w:r>
          </w:p>
        </w:tc>
      </w:tr>
      <w:tr w:rsidR="00F7299E" w:rsidRPr="00F15C77" w:rsidTr="009843E6">
        <w:tc>
          <w:tcPr>
            <w:tcW w:w="4390" w:type="dxa"/>
          </w:tcPr>
          <w:p w:rsidR="00F7299E" w:rsidRPr="00F15C77" w:rsidRDefault="00F7299E" w:rsidP="00F7299E">
            <w:pPr>
              <w:ind w:right="140"/>
              <w:jc w:val="both"/>
            </w:pPr>
            <w:r w:rsidRPr="00F15C77">
              <w:t>Марка провода для основной ВЛ</w:t>
            </w:r>
          </w:p>
        </w:tc>
        <w:tc>
          <w:tcPr>
            <w:tcW w:w="5357" w:type="dxa"/>
          </w:tcPr>
          <w:p w:rsidR="00F7299E" w:rsidRPr="00F15C77" w:rsidRDefault="0075131D" w:rsidP="001E66AA">
            <w:pPr>
              <w:pStyle w:val="af1"/>
              <w:ind w:left="0"/>
              <w:rPr>
                <w:szCs w:val="24"/>
              </w:rPr>
            </w:pPr>
            <w:r w:rsidRPr="00F15C77">
              <w:rPr>
                <w:bCs/>
                <w:color w:val="000000"/>
                <w:szCs w:val="24"/>
              </w:rPr>
              <w:t xml:space="preserve">ВЛ 35 </w:t>
            </w:r>
            <w:proofErr w:type="spellStart"/>
            <w:r w:rsidRPr="00F15C77">
              <w:rPr>
                <w:bCs/>
                <w:color w:val="000000"/>
                <w:szCs w:val="24"/>
              </w:rPr>
              <w:t>кВ</w:t>
            </w:r>
            <w:proofErr w:type="spellEnd"/>
            <w:r w:rsidRPr="00F15C77">
              <w:rPr>
                <w:bCs/>
                <w:color w:val="000000"/>
                <w:szCs w:val="24"/>
              </w:rPr>
              <w:t xml:space="preserve"> </w:t>
            </w:r>
            <w:proofErr w:type="spellStart"/>
            <w:r w:rsidRPr="00F15C77">
              <w:rPr>
                <w:bCs/>
                <w:color w:val="000000"/>
                <w:szCs w:val="24"/>
              </w:rPr>
              <w:t>Лесуново</w:t>
            </w:r>
            <w:proofErr w:type="spellEnd"/>
            <w:r w:rsidRPr="00F15C77">
              <w:rPr>
                <w:bCs/>
                <w:color w:val="000000"/>
                <w:szCs w:val="24"/>
              </w:rPr>
              <w:t xml:space="preserve">-Мухтолово - </w:t>
            </w:r>
            <w:r w:rsidR="009843E6" w:rsidRPr="00F15C77">
              <w:rPr>
                <w:bCs/>
                <w:color w:val="000000"/>
                <w:szCs w:val="24"/>
              </w:rPr>
              <w:t>АС-70/11</w:t>
            </w:r>
          </w:p>
        </w:tc>
      </w:tr>
      <w:tr w:rsidR="00F7299E" w:rsidRPr="00F15C77" w:rsidTr="009843E6">
        <w:trPr>
          <w:trHeight w:val="126"/>
        </w:trPr>
        <w:tc>
          <w:tcPr>
            <w:tcW w:w="4390" w:type="dxa"/>
            <w:vAlign w:val="center"/>
          </w:tcPr>
          <w:p w:rsidR="00F7299E" w:rsidRPr="00F15C77" w:rsidRDefault="00F7299E" w:rsidP="00F7299E">
            <w:pPr>
              <w:ind w:right="140"/>
            </w:pPr>
            <w:r w:rsidRPr="00F15C77">
              <w:t xml:space="preserve">Марка </w:t>
            </w:r>
            <w:proofErr w:type="spellStart"/>
            <w:r w:rsidRPr="00F15C77">
              <w:t>грозотроса</w:t>
            </w:r>
            <w:proofErr w:type="spellEnd"/>
            <w:r w:rsidRPr="00F15C77">
              <w:t xml:space="preserve"> для ВЛ</w:t>
            </w:r>
          </w:p>
        </w:tc>
        <w:tc>
          <w:tcPr>
            <w:tcW w:w="5357" w:type="dxa"/>
          </w:tcPr>
          <w:p w:rsidR="00F7299E" w:rsidRPr="00F15C77" w:rsidRDefault="009843E6" w:rsidP="00F7299E">
            <w:pPr>
              <w:pStyle w:val="af1"/>
              <w:ind w:left="0"/>
              <w:rPr>
                <w:szCs w:val="24"/>
              </w:rPr>
            </w:pPr>
            <w:r w:rsidRPr="00F15C77">
              <w:rPr>
                <w:szCs w:val="24"/>
              </w:rPr>
              <w:t>С-50 (пролет опор 260-262)</w:t>
            </w:r>
          </w:p>
        </w:tc>
      </w:tr>
      <w:tr w:rsidR="00F7299E" w:rsidRPr="00F15C77" w:rsidTr="009843E6">
        <w:trPr>
          <w:trHeight w:val="126"/>
        </w:trPr>
        <w:tc>
          <w:tcPr>
            <w:tcW w:w="4390" w:type="dxa"/>
            <w:vAlign w:val="center"/>
          </w:tcPr>
          <w:p w:rsidR="00F7299E" w:rsidRPr="00F15C77" w:rsidRDefault="00F7299E" w:rsidP="00F7299E">
            <w:pPr>
              <w:ind w:right="140"/>
            </w:pPr>
            <w:r w:rsidRPr="00F15C77">
              <w:t>Район по ветру</w:t>
            </w:r>
          </w:p>
        </w:tc>
        <w:tc>
          <w:tcPr>
            <w:tcW w:w="5357" w:type="dxa"/>
          </w:tcPr>
          <w:p w:rsidR="00F7299E" w:rsidRPr="00F15C77" w:rsidRDefault="00F7299E" w:rsidP="00F7299E">
            <w:pPr>
              <w:ind w:right="140"/>
            </w:pPr>
            <w:r w:rsidRPr="00F15C77">
              <w:t xml:space="preserve">Определить проектом </w:t>
            </w:r>
          </w:p>
        </w:tc>
      </w:tr>
      <w:tr w:rsidR="00F7299E" w:rsidRPr="00F15C77" w:rsidTr="009843E6">
        <w:trPr>
          <w:trHeight w:val="135"/>
        </w:trPr>
        <w:tc>
          <w:tcPr>
            <w:tcW w:w="4390" w:type="dxa"/>
            <w:vAlign w:val="center"/>
          </w:tcPr>
          <w:p w:rsidR="00F7299E" w:rsidRPr="00F15C77" w:rsidRDefault="00F7299E" w:rsidP="00F7299E">
            <w:pPr>
              <w:ind w:right="140"/>
            </w:pPr>
            <w:r w:rsidRPr="00F15C77">
              <w:t>Район по гололеду</w:t>
            </w:r>
          </w:p>
        </w:tc>
        <w:tc>
          <w:tcPr>
            <w:tcW w:w="5357" w:type="dxa"/>
          </w:tcPr>
          <w:p w:rsidR="00F7299E" w:rsidRPr="00F15C77" w:rsidRDefault="00F7299E" w:rsidP="00F7299E">
            <w:pPr>
              <w:ind w:right="140"/>
            </w:pPr>
            <w:r w:rsidRPr="00F15C77">
              <w:t xml:space="preserve">Определить проектом </w:t>
            </w:r>
          </w:p>
        </w:tc>
      </w:tr>
      <w:tr w:rsidR="00F7299E" w:rsidRPr="00F15C77" w:rsidTr="009843E6">
        <w:trPr>
          <w:trHeight w:val="96"/>
        </w:trPr>
        <w:tc>
          <w:tcPr>
            <w:tcW w:w="4390" w:type="dxa"/>
            <w:vAlign w:val="center"/>
          </w:tcPr>
          <w:p w:rsidR="00F7299E" w:rsidRPr="00F15C77" w:rsidRDefault="00F7299E" w:rsidP="00F7299E">
            <w:pPr>
              <w:ind w:right="140"/>
            </w:pPr>
            <w:r w:rsidRPr="00F15C77">
              <w:t>Район по загрязнению</w:t>
            </w:r>
          </w:p>
        </w:tc>
        <w:tc>
          <w:tcPr>
            <w:tcW w:w="5357" w:type="dxa"/>
          </w:tcPr>
          <w:p w:rsidR="00F7299E" w:rsidRPr="00F15C77" w:rsidRDefault="00F7299E" w:rsidP="00F7299E">
            <w:pPr>
              <w:ind w:right="140"/>
            </w:pPr>
            <w:r w:rsidRPr="00F15C77">
              <w:t xml:space="preserve">Определить проектом </w:t>
            </w:r>
          </w:p>
        </w:tc>
      </w:tr>
      <w:tr w:rsidR="00F7299E" w:rsidRPr="00F15C77" w:rsidTr="009843E6">
        <w:trPr>
          <w:trHeight w:val="165"/>
        </w:trPr>
        <w:tc>
          <w:tcPr>
            <w:tcW w:w="4390" w:type="dxa"/>
            <w:vAlign w:val="center"/>
          </w:tcPr>
          <w:p w:rsidR="00F7299E" w:rsidRPr="00F15C77" w:rsidRDefault="00F7299E" w:rsidP="00F7299E">
            <w:pPr>
              <w:ind w:right="140"/>
            </w:pPr>
            <w:r w:rsidRPr="00F15C77">
              <w:t>Район по количеству грозовых часов</w:t>
            </w:r>
          </w:p>
        </w:tc>
        <w:tc>
          <w:tcPr>
            <w:tcW w:w="5357" w:type="dxa"/>
          </w:tcPr>
          <w:p w:rsidR="00F7299E" w:rsidRPr="00F15C77" w:rsidRDefault="00F7299E" w:rsidP="00F7299E">
            <w:pPr>
              <w:ind w:right="140"/>
            </w:pPr>
            <w:r w:rsidRPr="00F15C77">
              <w:t xml:space="preserve">Определить проектом </w:t>
            </w:r>
          </w:p>
        </w:tc>
      </w:tr>
      <w:tr w:rsidR="00F7299E" w:rsidRPr="00F15C77" w:rsidTr="009843E6">
        <w:trPr>
          <w:trHeight w:val="111"/>
        </w:trPr>
        <w:tc>
          <w:tcPr>
            <w:tcW w:w="4390" w:type="dxa"/>
            <w:vAlign w:val="center"/>
          </w:tcPr>
          <w:p w:rsidR="00F7299E" w:rsidRPr="00F15C77" w:rsidRDefault="00F7299E" w:rsidP="00F7299E">
            <w:pPr>
              <w:ind w:right="140"/>
            </w:pPr>
            <w:r w:rsidRPr="00F15C77">
              <w:t>Прочие особенности ВЛ</w:t>
            </w:r>
          </w:p>
        </w:tc>
        <w:tc>
          <w:tcPr>
            <w:tcW w:w="5357" w:type="dxa"/>
          </w:tcPr>
          <w:p w:rsidR="00F7299E" w:rsidRPr="00F15C77" w:rsidRDefault="00F7299E" w:rsidP="00F7299E">
            <w:pPr>
              <w:ind w:right="140"/>
            </w:pPr>
            <w:r w:rsidRPr="00F15C77">
              <w:t>Соблюдать требования:</w:t>
            </w:r>
          </w:p>
          <w:p w:rsidR="00F7299E" w:rsidRPr="00F15C77" w:rsidRDefault="00F7299E" w:rsidP="00F7299E">
            <w:pPr>
              <w:ind w:right="140"/>
            </w:pPr>
            <w:r w:rsidRPr="00F15C77">
              <w:t>Правил устройств электроустановок (ПУЭ) 7 издание, раздел 2, глава 2.5;</w:t>
            </w:r>
          </w:p>
          <w:p w:rsidR="003D41DE" w:rsidRPr="00F15C77" w:rsidRDefault="00F7299E" w:rsidP="00F7299E">
            <w:pPr>
              <w:ind w:right="140"/>
            </w:pPr>
            <w:r w:rsidRPr="00F15C77">
              <w:t>Постановление Правительства РФ от 24 февраля 2009 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(действ. ред.).</w:t>
            </w:r>
          </w:p>
        </w:tc>
      </w:tr>
      <w:tr w:rsidR="00F7299E" w:rsidRPr="00F15C77" w:rsidTr="009843E6">
        <w:trPr>
          <w:trHeight w:val="111"/>
        </w:trPr>
        <w:tc>
          <w:tcPr>
            <w:tcW w:w="4390" w:type="dxa"/>
          </w:tcPr>
          <w:p w:rsidR="00F7299E" w:rsidRPr="00A83152" w:rsidRDefault="00F7299E" w:rsidP="00F7299E">
            <w:pPr>
              <w:widowControl w:val="0"/>
              <w:tabs>
                <w:tab w:val="left" w:pos="180"/>
              </w:tabs>
              <w:jc w:val="both"/>
            </w:pPr>
            <w:r w:rsidRPr="00A83152">
              <w:t>Линейно-кабельные сооружения ВОЛС</w:t>
            </w:r>
          </w:p>
        </w:tc>
        <w:tc>
          <w:tcPr>
            <w:tcW w:w="5357" w:type="dxa"/>
          </w:tcPr>
          <w:p w:rsidR="00F7299E" w:rsidRPr="00A83152" w:rsidRDefault="0020691D" w:rsidP="00F7299E">
            <w:pPr>
              <w:ind w:right="140"/>
              <w:rPr>
                <w:strike/>
              </w:rPr>
            </w:pPr>
            <w:r w:rsidRPr="00A83152">
              <w:t>Не требуется</w:t>
            </w:r>
          </w:p>
        </w:tc>
      </w:tr>
      <w:tr w:rsidR="00F7299E" w:rsidRPr="00F15C77" w:rsidTr="009843E6">
        <w:trPr>
          <w:trHeight w:val="111"/>
        </w:trPr>
        <w:tc>
          <w:tcPr>
            <w:tcW w:w="4390" w:type="dxa"/>
          </w:tcPr>
          <w:p w:rsidR="00F7299E" w:rsidRPr="00A83152" w:rsidRDefault="00F7299E" w:rsidP="00F7299E">
            <w:pPr>
              <w:widowControl w:val="0"/>
              <w:tabs>
                <w:tab w:val="left" w:pos="180"/>
              </w:tabs>
              <w:jc w:val="both"/>
            </w:pPr>
            <w:r w:rsidRPr="00A83152">
              <w:t>Система дистанционного мониторинга</w:t>
            </w:r>
          </w:p>
        </w:tc>
        <w:tc>
          <w:tcPr>
            <w:tcW w:w="5357" w:type="dxa"/>
          </w:tcPr>
          <w:p w:rsidR="00F7299E" w:rsidRPr="00A83152" w:rsidRDefault="0020691D" w:rsidP="00F7299E">
            <w:pPr>
              <w:ind w:right="140"/>
              <w:rPr>
                <w:strike/>
              </w:rPr>
            </w:pPr>
            <w:r w:rsidRPr="00A83152">
              <w:t>Не требуется</w:t>
            </w:r>
          </w:p>
        </w:tc>
      </w:tr>
      <w:tr w:rsidR="00037BB2" w:rsidRPr="00F15C77" w:rsidTr="009843E6">
        <w:trPr>
          <w:trHeight w:val="111"/>
        </w:trPr>
        <w:tc>
          <w:tcPr>
            <w:tcW w:w="4390" w:type="dxa"/>
          </w:tcPr>
          <w:p w:rsidR="00037BB2" w:rsidRPr="00A83152" w:rsidRDefault="00037BB2" w:rsidP="00F7299E">
            <w:pPr>
              <w:widowControl w:val="0"/>
              <w:tabs>
                <w:tab w:val="left" w:pos="180"/>
              </w:tabs>
              <w:jc w:val="both"/>
            </w:pPr>
            <w:r w:rsidRPr="00A83152">
              <w:t xml:space="preserve">Площадь </w:t>
            </w:r>
            <w:r w:rsidRPr="00401A83">
              <w:t>полосы отвода</w:t>
            </w:r>
            <w:r w:rsidR="004B5101" w:rsidRPr="00401A83">
              <w:t xml:space="preserve"> на время реконструкции</w:t>
            </w:r>
            <w:r w:rsidRPr="00401A83">
              <w:t xml:space="preserve"> (уточняется при проектировании)</w:t>
            </w:r>
          </w:p>
        </w:tc>
        <w:tc>
          <w:tcPr>
            <w:tcW w:w="5357" w:type="dxa"/>
          </w:tcPr>
          <w:p w:rsidR="00037BB2" w:rsidRPr="00A83152" w:rsidRDefault="00037BB2" w:rsidP="00F7299E">
            <w:pPr>
              <w:ind w:right="140"/>
            </w:pPr>
            <w:r w:rsidRPr="00A83152">
              <w:t>25,74 га</w:t>
            </w:r>
          </w:p>
        </w:tc>
      </w:tr>
    </w:tbl>
    <w:p w:rsidR="005B754D" w:rsidRPr="00F15C77" w:rsidRDefault="005B754D" w:rsidP="00173506">
      <w:pPr>
        <w:widowControl w:val="0"/>
        <w:tabs>
          <w:tab w:val="num" w:pos="1440"/>
        </w:tabs>
        <w:ind w:left="709"/>
        <w:jc w:val="both"/>
        <w:rPr>
          <w:color w:val="000000"/>
        </w:rPr>
      </w:pPr>
    </w:p>
    <w:p w:rsidR="00DD5F39" w:rsidRPr="00F15C77" w:rsidRDefault="00DD5F39" w:rsidP="00277E2C">
      <w:pPr>
        <w:widowControl w:val="0"/>
        <w:numPr>
          <w:ilvl w:val="0"/>
          <w:numId w:val="4"/>
        </w:numPr>
        <w:tabs>
          <w:tab w:val="clear" w:pos="360"/>
          <w:tab w:val="left" w:pos="-3960"/>
          <w:tab w:val="left" w:pos="1276"/>
        </w:tabs>
        <w:ind w:left="0" w:firstLine="709"/>
        <w:jc w:val="both"/>
        <w:rPr>
          <w:b/>
        </w:rPr>
      </w:pPr>
      <w:r w:rsidRPr="00F15C77">
        <w:rPr>
          <w:b/>
        </w:rPr>
        <w:t>Требования к оформлению и со</w:t>
      </w:r>
      <w:r w:rsidR="00280BB0" w:rsidRPr="00F15C77">
        <w:rPr>
          <w:b/>
        </w:rPr>
        <w:t>держанию проектной документации</w:t>
      </w:r>
    </w:p>
    <w:p w:rsidR="00616F6B" w:rsidRPr="00A83152" w:rsidRDefault="00616F6B" w:rsidP="00277E2C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680"/>
          <w:tab w:val="left" w:pos="851"/>
          <w:tab w:val="left" w:pos="1276"/>
          <w:tab w:val="num" w:pos="1713"/>
          <w:tab w:val="num" w:pos="2410"/>
        </w:tabs>
        <w:ind w:left="0" w:firstLine="709"/>
        <w:jc w:val="both"/>
      </w:pPr>
      <w:r w:rsidRPr="00A83152">
        <w:t>Выполнить проведение инженерных изысканий (</w:t>
      </w:r>
      <w:r w:rsidR="00CD0DC9" w:rsidRPr="00A83152">
        <w:t xml:space="preserve">инженерно-геодезических, </w:t>
      </w:r>
      <w:r w:rsidRPr="00A83152">
        <w:t>инженерно-геологических)</w:t>
      </w:r>
    </w:p>
    <w:p w:rsidR="00CD0DC9" w:rsidRPr="00277E2C" w:rsidRDefault="00CD0DC9" w:rsidP="00277E2C">
      <w:pPr>
        <w:pStyle w:val="aff4"/>
        <w:numPr>
          <w:ilvl w:val="2"/>
          <w:numId w:val="4"/>
        </w:numPr>
        <w:tabs>
          <w:tab w:val="clear" w:pos="1713"/>
        </w:tabs>
        <w:ind w:left="0" w:firstLine="709"/>
        <w:rPr>
          <w:b/>
        </w:rPr>
      </w:pPr>
      <w:r w:rsidRPr="00277E2C">
        <w:rPr>
          <w:b/>
        </w:rPr>
        <w:t>Инженерно-геодезические изыскания.</w:t>
      </w:r>
    </w:p>
    <w:p w:rsidR="00CD0DC9" w:rsidRPr="00A83152" w:rsidRDefault="00CD0DC9" w:rsidP="00277E2C">
      <w:pPr>
        <w:pStyle w:val="aff4"/>
        <w:numPr>
          <w:ilvl w:val="3"/>
          <w:numId w:val="4"/>
        </w:numPr>
        <w:tabs>
          <w:tab w:val="clear" w:pos="2160"/>
          <w:tab w:val="num" w:pos="1701"/>
        </w:tabs>
        <w:ind w:left="0" w:firstLine="709"/>
      </w:pPr>
      <w:r w:rsidRPr="00A83152">
        <w:t>Состав инженерно-геодезические изысканий.</w:t>
      </w:r>
    </w:p>
    <w:p w:rsidR="006A60AF" w:rsidRPr="00A83152" w:rsidRDefault="006A60AF" w:rsidP="00277E2C">
      <w:pPr>
        <w:ind w:firstLine="709"/>
      </w:pPr>
      <w:r w:rsidRPr="00A83152">
        <w:t>В состав инженерно-геодезических изысканий входят следующие виды работ:</w:t>
      </w:r>
    </w:p>
    <w:p w:rsidR="006A60AF" w:rsidRPr="00A83152" w:rsidRDefault="006A60AF" w:rsidP="00277E2C">
      <w:pPr>
        <w:pStyle w:val="aff4"/>
        <w:numPr>
          <w:ilvl w:val="0"/>
          <w:numId w:val="52"/>
        </w:numPr>
        <w:tabs>
          <w:tab w:val="left" w:pos="1134"/>
        </w:tabs>
        <w:spacing w:line="259" w:lineRule="auto"/>
        <w:ind w:left="0" w:firstLine="709"/>
      </w:pPr>
      <w:r w:rsidRPr="00A83152">
        <w:t>получение координат и высот геодезических пунктов для планово-высотной привязки трассы ВЛ;</w:t>
      </w:r>
    </w:p>
    <w:p w:rsidR="006A60AF" w:rsidRPr="00A83152" w:rsidRDefault="006A60AF" w:rsidP="00277E2C">
      <w:pPr>
        <w:pStyle w:val="aff4"/>
        <w:numPr>
          <w:ilvl w:val="0"/>
          <w:numId w:val="52"/>
        </w:numPr>
        <w:tabs>
          <w:tab w:val="left" w:pos="1134"/>
        </w:tabs>
        <w:spacing w:line="259" w:lineRule="auto"/>
        <w:ind w:left="0" w:firstLine="709"/>
      </w:pPr>
      <w:r w:rsidRPr="00A83152">
        <w:t>камеральное трассирование конкурентно-способных вариантов трассы для полевых изысканий и обследований;</w:t>
      </w:r>
    </w:p>
    <w:p w:rsidR="006A60AF" w:rsidRPr="00A83152" w:rsidRDefault="006A60AF" w:rsidP="00277E2C">
      <w:pPr>
        <w:pStyle w:val="aff4"/>
        <w:numPr>
          <w:ilvl w:val="0"/>
          <w:numId w:val="52"/>
        </w:numPr>
        <w:tabs>
          <w:tab w:val="left" w:pos="1134"/>
        </w:tabs>
        <w:spacing w:line="259" w:lineRule="auto"/>
        <w:ind w:left="0" w:firstLine="709"/>
      </w:pPr>
      <w:r w:rsidRPr="00A83152">
        <w:t>полевое обследование /рекогносцировка намеченных вариантов;</w:t>
      </w:r>
    </w:p>
    <w:p w:rsidR="006A60AF" w:rsidRPr="00A83152" w:rsidRDefault="006A60AF" w:rsidP="00277E2C">
      <w:pPr>
        <w:pStyle w:val="aff4"/>
        <w:numPr>
          <w:ilvl w:val="0"/>
          <w:numId w:val="52"/>
        </w:numPr>
        <w:tabs>
          <w:tab w:val="left" w:pos="1134"/>
        </w:tabs>
        <w:spacing w:line="259" w:lineRule="auto"/>
        <w:ind w:left="0" w:firstLine="709"/>
      </w:pPr>
      <w:r w:rsidRPr="00A83152">
        <w:t>полевое трассирование и съемка профиля по всей длине трассы ВЛ с поперечниками в необходимых местах;</w:t>
      </w:r>
    </w:p>
    <w:p w:rsidR="006A60AF" w:rsidRPr="00A83152" w:rsidRDefault="006A60AF" w:rsidP="00277E2C">
      <w:pPr>
        <w:pStyle w:val="aff4"/>
        <w:numPr>
          <w:ilvl w:val="0"/>
          <w:numId w:val="52"/>
        </w:numPr>
        <w:tabs>
          <w:tab w:val="left" w:pos="1134"/>
        </w:tabs>
        <w:spacing w:line="259" w:lineRule="auto"/>
        <w:ind w:left="0" w:firstLine="709"/>
      </w:pPr>
      <w:r w:rsidRPr="00A83152">
        <w:t>съемка пересечений трассы с наземными и подземными инженерными сооружениями;</w:t>
      </w:r>
    </w:p>
    <w:p w:rsidR="006A60AF" w:rsidRPr="00A83152" w:rsidRDefault="006A60AF" w:rsidP="00277E2C">
      <w:pPr>
        <w:pStyle w:val="aff4"/>
        <w:numPr>
          <w:ilvl w:val="0"/>
          <w:numId w:val="52"/>
        </w:numPr>
        <w:tabs>
          <w:tab w:val="left" w:pos="1134"/>
        </w:tabs>
        <w:spacing w:line="259" w:lineRule="auto"/>
        <w:ind w:left="0" w:firstLine="709"/>
      </w:pPr>
      <w:r w:rsidRPr="00A83152">
        <w:t>плановая съемка линий связи в зоне влияния проектируемой ВЛ, участков трассы ВЛ на подходах к подстанциям и других стесненных местах с осложненной ситуацией;</w:t>
      </w:r>
    </w:p>
    <w:p w:rsidR="006A60AF" w:rsidRPr="00A83152" w:rsidRDefault="006A60AF" w:rsidP="00277E2C">
      <w:pPr>
        <w:pStyle w:val="aff4"/>
        <w:numPr>
          <w:ilvl w:val="0"/>
          <w:numId w:val="52"/>
        </w:numPr>
        <w:tabs>
          <w:tab w:val="left" w:pos="1134"/>
        </w:tabs>
        <w:spacing w:line="259" w:lineRule="auto"/>
        <w:ind w:left="0" w:firstLine="709"/>
      </w:pPr>
      <w:r w:rsidRPr="00A83152">
        <w:lastRenderedPageBreak/>
        <w:t>рекогносцировочное обследование дорог в районе предполагаемого строительства и подъездов к трассе ВЛ;</w:t>
      </w:r>
    </w:p>
    <w:p w:rsidR="006A60AF" w:rsidRPr="00A83152" w:rsidRDefault="006A60AF" w:rsidP="00277E2C">
      <w:pPr>
        <w:pStyle w:val="aff4"/>
        <w:numPr>
          <w:ilvl w:val="0"/>
          <w:numId w:val="52"/>
        </w:numPr>
        <w:tabs>
          <w:tab w:val="left" w:pos="1134"/>
        </w:tabs>
        <w:spacing w:line="259" w:lineRule="auto"/>
        <w:ind w:left="0" w:firstLine="709"/>
      </w:pPr>
      <w:r w:rsidRPr="00A83152">
        <w:t>камеральная обработка материалов;</w:t>
      </w:r>
    </w:p>
    <w:p w:rsidR="006A60AF" w:rsidRPr="00A83152" w:rsidRDefault="006A60AF" w:rsidP="00277E2C">
      <w:pPr>
        <w:pStyle w:val="aff4"/>
        <w:numPr>
          <w:ilvl w:val="0"/>
          <w:numId w:val="52"/>
        </w:numPr>
        <w:tabs>
          <w:tab w:val="left" w:pos="1134"/>
        </w:tabs>
        <w:spacing w:line="259" w:lineRule="auto"/>
        <w:ind w:left="0" w:firstLine="709"/>
      </w:pPr>
      <w:r w:rsidRPr="00A83152">
        <w:t>составление технического отчета по инженерно-геодезическим изысканиям.</w:t>
      </w:r>
    </w:p>
    <w:p w:rsidR="00CD0DC9" w:rsidRPr="00277E2C" w:rsidRDefault="00CD0DC9" w:rsidP="00277E2C">
      <w:pPr>
        <w:pStyle w:val="aff4"/>
        <w:numPr>
          <w:ilvl w:val="2"/>
          <w:numId w:val="4"/>
        </w:numPr>
        <w:tabs>
          <w:tab w:val="clear" w:pos="1713"/>
          <w:tab w:val="num" w:pos="1418"/>
        </w:tabs>
        <w:ind w:left="0" w:firstLine="709"/>
        <w:rPr>
          <w:b/>
        </w:rPr>
      </w:pPr>
      <w:r w:rsidRPr="00277E2C">
        <w:rPr>
          <w:b/>
        </w:rPr>
        <w:t>Объем инженерно-геодезические изысканий.</w:t>
      </w:r>
    </w:p>
    <w:p w:rsidR="00CD0DC9" w:rsidRPr="00A83152" w:rsidRDefault="00CD0DC9" w:rsidP="00277E2C">
      <w:pPr>
        <w:widowControl w:val="0"/>
        <w:tabs>
          <w:tab w:val="left" w:pos="-4680"/>
        </w:tabs>
        <w:autoSpaceDE w:val="0"/>
        <w:autoSpaceDN w:val="0"/>
        <w:ind w:right="187" w:firstLine="709"/>
        <w:jc w:val="both"/>
      </w:pPr>
      <w:r w:rsidRPr="00A83152">
        <w:t>Инженерно-геодезические изыскания выполняются в объеме: протяженность</w:t>
      </w:r>
      <w:r w:rsidR="00FC4BE9">
        <w:t xml:space="preserve"> с учетом съемки смежных опор, </w:t>
      </w:r>
      <w:r w:rsidRPr="00A83152">
        <w:t xml:space="preserve">не менее 28,6 км., шириной не менее </w:t>
      </w:r>
      <w:r w:rsidR="00AA70CA" w:rsidRPr="00EC2926">
        <w:t>33</w:t>
      </w:r>
      <w:r w:rsidRPr="00A83152">
        <w:t xml:space="preserve"> м.,</w:t>
      </w:r>
      <w:r w:rsidR="00EC2926">
        <w:t xml:space="preserve"> </w:t>
      </w:r>
      <w:r w:rsidRPr="00A83152">
        <w:t>в количестве</w:t>
      </w:r>
      <w:r w:rsidR="00EC2926">
        <w:t xml:space="preserve"> </w:t>
      </w:r>
      <w:r w:rsidR="00EC2926" w:rsidRPr="00EC2926">
        <w:t>94</w:t>
      </w:r>
      <w:r w:rsidRPr="00EC2926">
        <w:t>,4 га., в местной системе координат, система высот Балтийская, в масштабе в</w:t>
      </w:r>
      <w:r w:rsidRPr="00A83152">
        <w:t xml:space="preserve"> соответствии с нормативными требованиями (объем работ уточняется при проектировании); </w:t>
      </w:r>
    </w:p>
    <w:p w:rsidR="00277E2C" w:rsidRDefault="00CD0DC9" w:rsidP="00277E2C">
      <w:pPr>
        <w:widowControl w:val="0"/>
        <w:tabs>
          <w:tab w:val="left" w:pos="-4680"/>
        </w:tabs>
        <w:autoSpaceDE w:val="0"/>
        <w:autoSpaceDN w:val="0"/>
        <w:ind w:right="187" w:firstLine="709"/>
        <w:jc w:val="both"/>
      </w:pPr>
      <w:r w:rsidRPr="00A83152">
        <w:t>В объеме инженерно-геодезических изысканий</w:t>
      </w:r>
      <w:r w:rsidR="00277E2C">
        <w:t>:</w:t>
      </w:r>
    </w:p>
    <w:p w:rsidR="00CD0DC9" w:rsidRDefault="00CD0DC9" w:rsidP="00277E2C">
      <w:pPr>
        <w:pStyle w:val="aff4"/>
        <w:widowControl w:val="0"/>
        <w:numPr>
          <w:ilvl w:val="0"/>
          <w:numId w:val="56"/>
        </w:numPr>
        <w:tabs>
          <w:tab w:val="left" w:pos="-4680"/>
          <w:tab w:val="left" w:pos="993"/>
        </w:tabs>
        <w:autoSpaceDE w:val="0"/>
        <w:autoSpaceDN w:val="0"/>
        <w:ind w:left="0" w:right="187" w:firstLine="709"/>
        <w:jc w:val="both"/>
        <w:rPr>
          <w:color w:val="000000"/>
        </w:rPr>
      </w:pPr>
      <w:r w:rsidRPr="00A83152">
        <w:t>выполнить работы по поиску (съемке и уточнению) и согласованию местоположения подземных инженерных коммуникаций; К</w:t>
      </w:r>
      <w:r w:rsidRPr="00277E2C">
        <w:rPr>
          <w:color w:val="000000"/>
        </w:rPr>
        <w:t xml:space="preserve">атегорию сложности производства инженерно-геодезических работ – </w:t>
      </w:r>
      <w:r w:rsidRPr="00277E2C">
        <w:rPr>
          <w:color w:val="000000"/>
          <w:lang w:val="en-US"/>
        </w:rPr>
        <w:t>II</w:t>
      </w:r>
      <w:r w:rsidRPr="00277E2C">
        <w:rPr>
          <w:color w:val="000000"/>
        </w:rPr>
        <w:t xml:space="preserve"> (</w:t>
      </w:r>
      <w:r w:rsidR="00A54643" w:rsidRPr="00394847">
        <w:rPr>
          <w:color w:val="000000"/>
        </w:rPr>
        <w:t>согласно Приказа №812/пр. Работы по инженерно-геодезическим изысканиям (ИГДИ). 2024 г</w:t>
      </w:r>
      <w:r w:rsidRPr="00277E2C">
        <w:rPr>
          <w:color w:val="000000"/>
        </w:rPr>
        <w:t>)</w:t>
      </w:r>
      <w:r w:rsidR="00277E2C" w:rsidRPr="00277E2C">
        <w:rPr>
          <w:color w:val="000000"/>
        </w:rPr>
        <w:t>.</w:t>
      </w:r>
    </w:p>
    <w:p w:rsidR="00277E2C" w:rsidRPr="00277E2C" w:rsidRDefault="00277E2C" w:rsidP="00277E2C">
      <w:pPr>
        <w:pStyle w:val="aff4"/>
        <w:widowControl w:val="0"/>
        <w:numPr>
          <w:ilvl w:val="0"/>
          <w:numId w:val="56"/>
        </w:numPr>
        <w:tabs>
          <w:tab w:val="left" w:pos="-4680"/>
          <w:tab w:val="left" w:pos="993"/>
        </w:tabs>
        <w:autoSpaceDE w:val="0"/>
        <w:autoSpaceDN w:val="0"/>
        <w:ind w:left="0" w:right="187" w:firstLine="709"/>
        <w:jc w:val="both"/>
        <w:rPr>
          <w:color w:val="000000"/>
        </w:rPr>
      </w:pPr>
      <w:r>
        <w:t>определить</w:t>
      </w:r>
      <w:r w:rsidRPr="00277E2C">
        <w:t xml:space="preserve"> </w:t>
      </w:r>
      <w:r>
        <w:t>координаты всех опор;</w:t>
      </w:r>
    </w:p>
    <w:p w:rsidR="00277E2C" w:rsidRPr="00277E2C" w:rsidRDefault="00277E2C" w:rsidP="00277E2C">
      <w:pPr>
        <w:pStyle w:val="aff4"/>
        <w:widowControl w:val="0"/>
        <w:numPr>
          <w:ilvl w:val="0"/>
          <w:numId w:val="56"/>
        </w:numPr>
        <w:tabs>
          <w:tab w:val="left" w:pos="-4680"/>
          <w:tab w:val="left" w:pos="993"/>
        </w:tabs>
        <w:autoSpaceDE w:val="0"/>
        <w:autoSpaceDN w:val="0"/>
        <w:ind w:left="0" w:right="187" w:firstLine="709"/>
        <w:jc w:val="both"/>
        <w:rPr>
          <w:color w:val="000000"/>
        </w:rPr>
      </w:pPr>
      <w:r>
        <w:t>длины пролетов между опорами;</w:t>
      </w:r>
    </w:p>
    <w:p w:rsidR="00277E2C" w:rsidRPr="00277E2C" w:rsidRDefault="00277E2C" w:rsidP="00277E2C">
      <w:pPr>
        <w:pStyle w:val="aff4"/>
        <w:widowControl w:val="0"/>
        <w:numPr>
          <w:ilvl w:val="0"/>
          <w:numId w:val="56"/>
        </w:numPr>
        <w:tabs>
          <w:tab w:val="left" w:pos="-4680"/>
          <w:tab w:val="left" w:pos="993"/>
        </w:tabs>
        <w:autoSpaceDE w:val="0"/>
        <w:autoSpaceDN w:val="0"/>
        <w:ind w:left="0" w:right="187" w:firstLine="709"/>
        <w:jc w:val="both"/>
        <w:rPr>
          <w:color w:val="000000"/>
        </w:rPr>
      </w:pPr>
      <w:r>
        <w:t>углы поворота трассы;</w:t>
      </w:r>
    </w:p>
    <w:p w:rsidR="00277E2C" w:rsidRPr="00277E2C" w:rsidRDefault="00277E2C" w:rsidP="00277E2C">
      <w:pPr>
        <w:pStyle w:val="aff4"/>
        <w:widowControl w:val="0"/>
        <w:numPr>
          <w:ilvl w:val="0"/>
          <w:numId w:val="56"/>
        </w:numPr>
        <w:tabs>
          <w:tab w:val="left" w:pos="-4680"/>
          <w:tab w:val="left" w:pos="993"/>
        </w:tabs>
        <w:autoSpaceDE w:val="0"/>
        <w:autoSpaceDN w:val="0"/>
        <w:ind w:left="0" w:right="187" w:firstLine="709"/>
        <w:jc w:val="both"/>
        <w:rPr>
          <w:color w:val="000000"/>
        </w:rPr>
      </w:pPr>
      <w:r>
        <w:t>стрелы провеса проводов;</w:t>
      </w:r>
    </w:p>
    <w:p w:rsidR="00CD0DC9" w:rsidRPr="00277E2C" w:rsidRDefault="00CD0DC9" w:rsidP="00277E2C">
      <w:pPr>
        <w:pStyle w:val="aff4"/>
        <w:numPr>
          <w:ilvl w:val="2"/>
          <w:numId w:val="4"/>
        </w:numPr>
        <w:tabs>
          <w:tab w:val="clear" w:pos="1713"/>
        </w:tabs>
        <w:ind w:left="0" w:firstLine="709"/>
        <w:rPr>
          <w:b/>
        </w:rPr>
      </w:pPr>
      <w:r w:rsidRPr="00277E2C">
        <w:rPr>
          <w:b/>
        </w:rPr>
        <w:t>Инженерно-геологические изыскания.</w:t>
      </w:r>
    </w:p>
    <w:p w:rsidR="00CD0DC9" w:rsidRPr="00A83152" w:rsidRDefault="00CD0DC9" w:rsidP="00277E2C">
      <w:pPr>
        <w:pStyle w:val="aff4"/>
        <w:numPr>
          <w:ilvl w:val="3"/>
          <w:numId w:val="4"/>
        </w:numPr>
        <w:tabs>
          <w:tab w:val="clear" w:pos="2160"/>
          <w:tab w:val="num" w:pos="1701"/>
        </w:tabs>
        <w:ind w:left="0" w:firstLine="709"/>
      </w:pPr>
      <w:r w:rsidRPr="00A83152">
        <w:t>Состав инженерно- геологических изысканий.</w:t>
      </w:r>
    </w:p>
    <w:p w:rsidR="006A60AF" w:rsidRPr="00A83152" w:rsidRDefault="006A60AF" w:rsidP="00277E2C">
      <w:pPr>
        <w:ind w:firstLine="709"/>
      </w:pPr>
      <w:r w:rsidRPr="00A83152">
        <w:t>В состав инженерно-геологических изысканий входят следующие виды работ:</w:t>
      </w:r>
    </w:p>
    <w:p w:rsidR="006A60AF" w:rsidRPr="00A83152" w:rsidRDefault="006A60AF" w:rsidP="00277E2C">
      <w:pPr>
        <w:pStyle w:val="aff4"/>
        <w:numPr>
          <w:ilvl w:val="0"/>
          <w:numId w:val="53"/>
        </w:numPr>
        <w:tabs>
          <w:tab w:val="left" w:pos="1134"/>
        </w:tabs>
        <w:spacing w:line="259" w:lineRule="auto"/>
        <w:ind w:left="0" w:firstLine="709"/>
      </w:pPr>
      <w:r w:rsidRPr="00A83152">
        <w:t>маршрутные наблюдения;</w:t>
      </w:r>
    </w:p>
    <w:p w:rsidR="006A60AF" w:rsidRPr="00A83152" w:rsidRDefault="006A60AF" w:rsidP="00277E2C">
      <w:pPr>
        <w:pStyle w:val="aff4"/>
        <w:numPr>
          <w:ilvl w:val="0"/>
          <w:numId w:val="53"/>
        </w:numPr>
        <w:tabs>
          <w:tab w:val="left" w:pos="1134"/>
        </w:tabs>
        <w:spacing w:line="259" w:lineRule="auto"/>
        <w:ind w:left="0" w:firstLine="709"/>
      </w:pPr>
      <w:r w:rsidRPr="00A83152">
        <w:t>проходка горных выработок;</w:t>
      </w:r>
    </w:p>
    <w:p w:rsidR="006A60AF" w:rsidRPr="00A83152" w:rsidRDefault="006A60AF" w:rsidP="00277E2C">
      <w:pPr>
        <w:pStyle w:val="aff4"/>
        <w:numPr>
          <w:ilvl w:val="0"/>
          <w:numId w:val="53"/>
        </w:numPr>
        <w:tabs>
          <w:tab w:val="left" w:pos="1134"/>
        </w:tabs>
        <w:spacing w:line="259" w:lineRule="auto"/>
        <w:ind w:left="0" w:firstLine="709"/>
      </w:pPr>
      <w:r w:rsidRPr="00A83152">
        <w:t>геофизические исследования;</w:t>
      </w:r>
    </w:p>
    <w:p w:rsidR="006A60AF" w:rsidRPr="00A83152" w:rsidRDefault="006A60AF" w:rsidP="00277E2C">
      <w:pPr>
        <w:pStyle w:val="aff4"/>
        <w:numPr>
          <w:ilvl w:val="0"/>
          <w:numId w:val="53"/>
        </w:numPr>
        <w:tabs>
          <w:tab w:val="left" w:pos="1134"/>
        </w:tabs>
        <w:spacing w:line="259" w:lineRule="auto"/>
        <w:ind w:left="0" w:firstLine="709"/>
      </w:pPr>
      <w:r w:rsidRPr="00A83152">
        <w:t>полевые исследования;</w:t>
      </w:r>
    </w:p>
    <w:p w:rsidR="006A60AF" w:rsidRPr="00A83152" w:rsidRDefault="006A60AF" w:rsidP="00277E2C">
      <w:pPr>
        <w:pStyle w:val="aff4"/>
        <w:numPr>
          <w:ilvl w:val="0"/>
          <w:numId w:val="53"/>
        </w:numPr>
        <w:tabs>
          <w:tab w:val="left" w:pos="1134"/>
        </w:tabs>
        <w:spacing w:line="259" w:lineRule="auto"/>
        <w:ind w:left="0" w:firstLine="709"/>
      </w:pPr>
      <w:r w:rsidRPr="00A83152">
        <w:t>гидрогеологические исследования;</w:t>
      </w:r>
    </w:p>
    <w:p w:rsidR="006A60AF" w:rsidRPr="00A83152" w:rsidRDefault="006A60AF" w:rsidP="00277E2C">
      <w:pPr>
        <w:pStyle w:val="aff4"/>
        <w:numPr>
          <w:ilvl w:val="0"/>
          <w:numId w:val="53"/>
        </w:numPr>
        <w:tabs>
          <w:tab w:val="left" w:pos="1134"/>
        </w:tabs>
        <w:spacing w:line="259" w:lineRule="auto"/>
        <w:ind w:left="0" w:firstLine="709"/>
      </w:pPr>
      <w:r w:rsidRPr="00A83152">
        <w:t>лабораторные исследования;</w:t>
      </w:r>
    </w:p>
    <w:p w:rsidR="006A60AF" w:rsidRPr="00A83152" w:rsidRDefault="006A60AF" w:rsidP="00277E2C">
      <w:pPr>
        <w:pStyle w:val="aff4"/>
        <w:numPr>
          <w:ilvl w:val="0"/>
          <w:numId w:val="53"/>
        </w:numPr>
        <w:tabs>
          <w:tab w:val="left" w:pos="1134"/>
        </w:tabs>
        <w:spacing w:line="259" w:lineRule="auto"/>
        <w:ind w:left="0" w:firstLine="709"/>
      </w:pPr>
      <w:r w:rsidRPr="00A83152">
        <w:t>камеральная обработка материалов.</w:t>
      </w:r>
    </w:p>
    <w:p w:rsidR="00CD0DC9" w:rsidRPr="00A83152" w:rsidRDefault="00CD0DC9" w:rsidP="00277E2C">
      <w:pPr>
        <w:pStyle w:val="aff4"/>
        <w:numPr>
          <w:ilvl w:val="3"/>
          <w:numId w:val="4"/>
        </w:numPr>
        <w:tabs>
          <w:tab w:val="num" w:pos="1985"/>
        </w:tabs>
        <w:ind w:left="0" w:firstLine="709"/>
      </w:pPr>
      <w:r w:rsidRPr="00A83152">
        <w:t>Объем инженерно-геологических изысканий.</w:t>
      </w:r>
    </w:p>
    <w:p w:rsidR="00CD0DC9" w:rsidRPr="00A83152" w:rsidRDefault="00CD0DC9" w:rsidP="00277E2C">
      <w:pPr>
        <w:pStyle w:val="aff4"/>
        <w:widowControl w:val="0"/>
        <w:tabs>
          <w:tab w:val="left" w:pos="-4680"/>
          <w:tab w:val="left" w:pos="-2160"/>
        </w:tabs>
        <w:autoSpaceDE w:val="0"/>
        <w:autoSpaceDN w:val="0"/>
        <w:ind w:left="0" w:right="187" w:firstLine="709"/>
        <w:contextualSpacing w:val="0"/>
        <w:jc w:val="both"/>
      </w:pPr>
      <w:r w:rsidRPr="00A83152">
        <w:t xml:space="preserve">Выполнить инженерно-геологические изыскания в объеме: бурение не менее 1 скважины, глубиной не менее 10 </w:t>
      </w:r>
      <w:proofErr w:type="spellStart"/>
      <w:r w:rsidRPr="00A83152">
        <w:t>п.м</w:t>
      </w:r>
      <w:proofErr w:type="spellEnd"/>
      <w:r w:rsidRPr="00A83152">
        <w:t>., отбор монолитов не менее 3 шт. из каждой скважины. Объем выполняемых работ по инженерно-геологическим изысканиям должен быть представлен в Таблице 1</w:t>
      </w:r>
      <w:r w:rsidR="00D64A3A">
        <w:t>.</w:t>
      </w:r>
    </w:p>
    <w:p w:rsidR="00CD0DC9" w:rsidRPr="00A83152" w:rsidRDefault="00CD0DC9" w:rsidP="00CD0DC9">
      <w:pPr>
        <w:widowControl w:val="0"/>
        <w:tabs>
          <w:tab w:val="left" w:pos="-4680"/>
          <w:tab w:val="left" w:pos="-2160"/>
          <w:tab w:val="num" w:pos="851"/>
        </w:tabs>
        <w:autoSpaceDE w:val="0"/>
        <w:autoSpaceDN w:val="0"/>
        <w:ind w:right="187"/>
        <w:jc w:val="right"/>
      </w:pPr>
      <w:r w:rsidRPr="00A83152">
        <w:t>Таблица 1. Объем выполнения инженерно-геологических изысканий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70"/>
        <w:gridCol w:w="6774"/>
        <w:gridCol w:w="1510"/>
        <w:gridCol w:w="774"/>
      </w:tblGrid>
      <w:tr w:rsidR="00CD0DC9" w:rsidRPr="00A83152" w:rsidTr="004E3017">
        <w:trPr>
          <w:trHeight w:val="45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A83152" w:rsidRDefault="00CD0DC9" w:rsidP="004E3017">
            <w:pPr>
              <w:jc w:val="center"/>
              <w:rPr>
                <w:b/>
                <w:bCs/>
                <w:sz w:val="16"/>
                <w:szCs w:val="16"/>
              </w:rPr>
            </w:pPr>
            <w:r w:rsidRPr="00A83152">
              <w:rPr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3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b/>
                <w:bCs/>
                <w:sz w:val="18"/>
                <w:szCs w:val="18"/>
              </w:rPr>
            </w:pPr>
            <w:r w:rsidRPr="002E0957">
              <w:rPr>
                <w:b/>
                <w:bCs/>
                <w:sz w:val="18"/>
                <w:szCs w:val="18"/>
              </w:rPr>
              <w:t>Наименование работ или затрат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b/>
                <w:bCs/>
                <w:sz w:val="18"/>
                <w:szCs w:val="18"/>
              </w:rPr>
            </w:pPr>
            <w:r w:rsidRPr="002E0957">
              <w:rPr>
                <w:b/>
                <w:bCs/>
                <w:sz w:val="18"/>
                <w:szCs w:val="18"/>
              </w:rPr>
              <w:t>Ед.</w:t>
            </w:r>
            <w:r w:rsidRPr="002E0957">
              <w:rPr>
                <w:b/>
                <w:bCs/>
                <w:sz w:val="18"/>
                <w:szCs w:val="18"/>
              </w:rPr>
              <w:br/>
            </w:r>
            <w:proofErr w:type="spellStart"/>
            <w:r w:rsidRPr="002E0957">
              <w:rPr>
                <w:b/>
                <w:bCs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b/>
                <w:bCs/>
                <w:sz w:val="18"/>
                <w:szCs w:val="18"/>
              </w:rPr>
            </w:pPr>
            <w:r w:rsidRPr="002E0957">
              <w:rPr>
                <w:b/>
                <w:bCs/>
                <w:sz w:val="18"/>
                <w:szCs w:val="18"/>
              </w:rPr>
              <w:t>Кол-</w:t>
            </w:r>
            <w:r w:rsidRPr="002E0957">
              <w:rPr>
                <w:b/>
                <w:bCs/>
                <w:sz w:val="18"/>
                <w:szCs w:val="18"/>
              </w:rPr>
              <w:br/>
              <w:t>во.</w:t>
            </w:r>
          </w:p>
        </w:tc>
      </w:tr>
      <w:tr w:rsidR="00CD0DC9" w:rsidRPr="00A83152" w:rsidTr="004E3017">
        <w:trPr>
          <w:trHeight w:val="282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A83152" w:rsidRDefault="00CD0DC9" w:rsidP="004E3017">
            <w:pPr>
              <w:jc w:val="center"/>
              <w:rPr>
                <w:b/>
                <w:bCs/>
                <w:sz w:val="16"/>
                <w:szCs w:val="16"/>
              </w:rPr>
            </w:pPr>
            <w:r w:rsidRPr="00A83152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2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4</w:t>
            </w:r>
          </w:p>
        </w:tc>
      </w:tr>
      <w:tr w:rsidR="00CD0DC9" w:rsidRPr="00A83152" w:rsidTr="004E3017">
        <w:trPr>
          <w:trHeight w:val="240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A83152" w:rsidRDefault="00CD0DC9" w:rsidP="004E3017">
            <w:pPr>
              <w:jc w:val="center"/>
              <w:rPr>
                <w:b/>
                <w:bCs/>
                <w:sz w:val="16"/>
                <w:szCs w:val="16"/>
              </w:rPr>
            </w:pPr>
            <w:r w:rsidRPr="00A83152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rPr>
                <w:b/>
                <w:bCs/>
                <w:sz w:val="18"/>
                <w:szCs w:val="18"/>
              </w:rPr>
            </w:pPr>
            <w:r w:rsidRPr="002E0957">
              <w:rPr>
                <w:b/>
                <w:bCs/>
                <w:sz w:val="18"/>
                <w:szCs w:val="18"/>
              </w:rPr>
              <w:t>Полевые работы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 </w:t>
            </w:r>
          </w:p>
        </w:tc>
      </w:tr>
      <w:tr w:rsidR="00CD0DC9" w:rsidRPr="00A83152" w:rsidTr="0003347F">
        <w:trPr>
          <w:trHeight w:val="70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A83152" w:rsidRDefault="00CD0DC9" w:rsidP="004E3017">
            <w:pPr>
              <w:jc w:val="center"/>
              <w:rPr>
                <w:b/>
                <w:bCs/>
                <w:sz w:val="16"/>
                <w:szCs w:val="16"/>
              </w:rPr>
            </w:pPr>
            <w:r w:rsidRPr="00A83152">
              <w:rPr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3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 xml:space="preserve">Проходка инженерно-геологических скважин ударно-канатным способом бурения: диаметром от 127 (ста двадцати семи) до 168 (ста шестидесяти восьми) миллиметров включительно при глубине скважины до 20 (двадцати) метров включительно. в грунтах категории II. 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погонный метр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10</w:t>
            </w:r>
          </w:p>
        </w:tc>
      </w:tr>
      <w:tr w:rsidR="00CD0DC9" w:rsidRPr="00A83152" w:rsidTr="00AD5815">
        <w:trPr>
          <w:trHeight w:val="70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A83152" w:rsidRDefault="00CD0DC9" w:rsidP="004E3017">
            <w:pPr>
              <w:jc w:val="center"/>
              <w:rPr>
                <w:b/>
                <w:bCs/>
                <w:sz w:val="16"/>
                <w:szCs w:val="16"/>
              </w:rPr>
            </w:pPr>
            <w:r w:rsidRPr="00A83152">
              <w:rPr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3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Проведение гидрогеологических исследований первого от поверхности земли подземного водоносного горизонта в инженерно-геологических скважинах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одно исследование</w:t>
            </w:r>
            <w:r w:rsidRPr="002E0957">
              <w:rPr>
                <w:sz w:val="18"/>
                <w:szCs w:val="18"/>
              </w:rPr>
              <w:br/>
              <w:t>в одной скважине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1</w:t>
            </w:r>
          </w:p>
        </w:tc>
      </w:tr>
      <w:tr w:rsidR="00CD0DC9" w:rsidRPr="00A83152" w:rsidTr="00AD5815">
        <w:trPr>
          <w:trHeight w:val="7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A83152" w:rsidRDefault="00CD0DC9" w:rsidP="004E3017">
            <w:pPr>
              <w:jc w:val="center"/>
              <w:rPr>
                <w:b/>
                <w:bCs/>
                <w:sz w:val="16"/>
                <w:szCs w:val="16"/>
              </w:rPr>
            </w:pPr>
            <w:r w:rsidRPr="00A83152">
              <w:rPr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3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 xml:space="preserve">Полевые испытания грунтов методом статического зондирования непрерывным вдавливанием на глубину, метров: до 10 метров включительно. 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погонный метр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10</w:t>
            </w:r>
          </w:p>
        </w:tc>
      </w:tr>
      <w:tr w:rsidR="00CD0DC9" w:rsidRPr="00A83152" w:rsidTr="004E3017">
        <w:trPr>
          <w:trHeight w:val="240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A83152" w:rsidRDefault="00CD0DC9" w:rsidP="004E3017">
            <w:pPr>
              <w:jc w:val="center"/>
              <w:rPr>
                <w:b/>
                <w:bCs/>
                <w:sz w:val="16"/>
                <w:szCs w:val="16"/>
              </w:rPr>
            </w:pPr>
            <w:r w:rsidRPr="00A83152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rPr>
                <w:b/>
                <w:bCs/>
                <w:sz w:val="18"/>
                <w:szCs w:val="18"/>
              </w:rPr>
            </w:pPr>
            <w:r w:rsidRPr="002E0957">
              <w:rPr>
                <w:b/>
                <w:bCs/>
                <w:sz w:val="18"/>
                <w:szCs w:val="18"/>
              </w:rPr>
              <w:t>Лабораторные работы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 </w:t>
            </w:r>
          </w:p>
        </w:tc>
      </w:tr>
      <w:tr w:rsidR="00CD0DC9" w:rsidRPr="00A83152" w:rsidTr="0003347F">
        <w:trPr>
          <w:trHeight w:val="70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A83152" w:rsidRDefault="00CD0DC9" w:rsidP="004E3017">
            <w:pPr>
              <w:jc w:val="center"/>
              <w:rPr>
                <w:b/>
                <w:bCs/>
                <w:sz w:val="16"/>
                <w:szCs w:val="16"/>
              </w:rPr>
            </w:pPr>
            <w:r w:rsidRPr="00A83152">
              <w:rPr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3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 xml:space="preserve">Лабораторные определения физических свойств песчаных, крупнообломочных, глинистых, органических, </w:t>
            </w:r>
            <w:proofErr w:type="gramStart"/>
            <w:r w:rsidRPr="002E0957">
              <w:rPr>
                <w:sz w:val="18"/>
                <w:szCs w:val="18"/>
              </w:rPr>
              <w:t>органо-минеральных</w:t>
            </w:r>
            <w:proofErr w:type="gramEnd"/>
            <w:r w:rsidRPr="002E0957">
              <w:rPr>
                <w:sz w:val="18"/>
                <w:szCs w:val="18"/>
              </w:rPr>
              <w:t>, скальных и полускальных грунтов. Определение влажности грунта методом высушивания до постоянной массы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одно определение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4</w:t>
            </w:r>
          </w:p>
        </w:tc>
      </w:tr>
      <w:tr w:rsidR="00CD0DC9" w:rsidRPr="00A83152" w:rsidTr="004E3017">
        <w:trPr>
          <w:trHeight w:val="855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A83152" w:rsidRDefault="00CD0DC9" w:rsidP="004E3017">
            <w:pPr>
              <w:jc w:val="center"/>
              <w:rPr>
                <w:b/>
                <w:bCs/>
                <w:sz w:val="16"/>
                <w:szCs w:val="16"/>
              </w:rPr>
            </w:pPr>
            <w:r w:rsidRPr="00A83152">
              <w:rPr>
                <w:b/>
                <w:bCs/>
                <w:sz w:val="16"/>
                <w:szCs w:val="16"/>
              </w:rPr>
              <w:lastRenderedPageBreak/>
              <w:t>2.2</w:t>
            </w:r>
          </w:p>
        </w:tc>
        <w:tc>
          <w:tcPr>
            <w:tcW w:w="3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 xml:space="preserve">Лабораторные определения физических свойств песчаных, крупнообломочных, глинистых, органических, </w:t>
            </w:r>
            <w:proofErr w:type="gramStart"/>
            <w:r w:rsidRPr="002E0957">
              <w:rPr>
                <w:sz w:val="18"/>
                <w:szCs w:val="18"/>
              </w:rPr>
              <w:t>органо-минеральных</w:t>
            </w:r>
            <w:proofErr w:type="gramEnd"/>
            <w:r w:rsidRPr="002E0957">
              <w:rPr>
                <w:sz w:val="18"/>
                <w:szCs w:val="18"/>
              </w:rPr>
              <w:t>, скальных и полускальных грунтов. Определение гранулометрического (зернового) состава грунта ситовым методом с промывкой водой с разделением грунта по фракциям размерами: свыше 0,5 миллиметра, от 0,25 до 0,5 миллиметра, от 0,1 до 0,25 миллиметра и до 0,1 миллиметра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одно определение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5</w:t>
            </w:r>
          </w:p>
        </w:tc>
      </w:tr>
      <w:tr w:rsidR="00CD0DC9" w:rsidRPr="00A83152" w:rsidTr="0003347F">
        <w:trPr>
          <w:trHeight w:val="70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A83152" w:rsidRDefault="00CD0DC9" w:rsidP="004E3017">
            <w:pPr>
              <w:jc w:val="center"/>
              <w:rPr>
                <w:b/>
                <w:bCs/>
                <w:sz w:val="16"/>
                <w:szCs w:val="16"/>
              </w:rPr>
            </w:pPr>
            <w:r w:rsidRPr="00A83152">
              <w:rPr>
                <w:b/>
                <w:bCs/>
                <w:sz w:val="16"/>
                <w:szCs w:val="16"/>
              </w:rPr>
              <w:t>2.3</w:t>
            </w:r>
          </w:p>
        </w:tc>
        <w:tc>
          <w:tcPr>
            <w:tcW w:w="3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Определение сокращенного перечня физических свойств, химического состава и агрессивности подземных вод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одно определение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1</w:t>
            </w:r>
          </w:p>
        </w:tc>
      </w:tr>
      <w:tr w:rsidR="00CD0DC9" w:rsidRPr="00A83152" w:rsidTr="0003347F">
        <w:trPr>
          <w:trHeight w:val="70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A83152" w:rsidRDefault="00CD0DC9" w:rsidP="004E3017">
            <w:pPr>
              <w:jc w:val="center"/>
              <w:rPr>
                <w:b/>
                <w:bCs/>
                <w:sz w:val="16"/>
                <w:szCs w:val="16"/>
              </w:rPr>
            </w:pPr>
            <w:r w:rsidRPr="00A83152">
              <w:rPr>
                <w:b/>
                <w:bCs/>
                <w:sz w:val="16"/>
                <w:szCs w:val="16"/>
              </w:rPr>
              <w:t>2.4</w:t>
            </w:r>
          </w:p>
        </w:tc>
        <w:tc>
          <w:tcPr>
            <w:tcW w:w="3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Определение сокращенного перечня физических свойств, химического состава и агрессивности водной вытяжки из грунтов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одно определение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4</w:t>
            </w:r>
          </w:p>
        </w:tc>
      </w:tr>
      <w:tr w:rsidR="00CD0DC9" w:rsidRPr="00A83152" w:rsidTr="0003347F">
        <w:trPr>
          <w:trHeight w:val="70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A83152" w:rsidRDefault="00CD0DC9" w:rsidP="004E3017">
            <w:pPr>
              <w:jc w:val="center"/>
              <w:rPr>
                <w:b/>
                <w:bCs/>
                <w:sz w:val="16"/>
                <w:szCs w:val="16"/>
              </w:rPr>
            </w:pPr>
            <w:r w:rsidRPr="00A83152">
              <w:rPr>
                <w:b/>
                <w:bCs/>
                <w:sz w:val="16"/>
                <w:szCs w:val="16"/>
              </w:rPr>
              <w:t>2.5</w:t>
            </w:r>
          </w:p>
        </w:tc>
        <w:tc>
          <w:tcPr>
            <w:tcW w:w="3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Определение удельного электрического сопротивления и средней плотности катодного тока грунта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одно определение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1</w:t>
            </w:r>
          </w:p>
        </w:tc>
      </w:tr>
      <w:tr w:rsidR="00CD0DC9" w:rsidRPr="00A83152" w:rsidTr="004E3017">
        <w:trPr>
          <w:trHeight w:val="240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A83152" w:rsidRDefault="00CD0DC9" w:rsidP="004E3017">
            <w:pPr>
              <w:jc w:val="center"/>
              <w:rPr>
                <w:b/>
                <w:bCs/>
                <w:sz w:val="16"/>
                <w:szCs w:val="16"/>
              </w:rPr>
            </w:pPr>
            <w:r w:rsidRPr="00A83152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rPr>
                <w:b/>
                <w:bCs/>
                <w:sz w:val="18"/>
                <w:szCs w:val="18"/>
              </w:rPr>
            </w:pPr>
            <w:r w:rsidRPr="002E0957">
              <w:rPr>
                <w:b/>
                <w:bCs/>
                <w:sz w:val="18"/>
                <w:szCs w:val="18"/>
              </w:rPr>
              <w:t>Камеральные работы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 </w:t>
            </w:r>
          </w:p>
        </w:tc>
      </w:tr>
      <w:tr w:rsidR="00CD0DC9" w:rsidRPr="00A83152" w:rsidTr="0003347F">
        <w:trPr>
          <w:trHeight w:val="70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A83152" w:rsidRDefault="00CD0DC9" w:rsidP="004E3017">
            <w:pPr>
              <w:jc w:val="center"/>
              <w:rPr>
                <w:b/>
                <w:bCs/>
                <w:sz w:val="16"/>
                <w:szCs w:val="16"/>
              </w:rPr>
            </w:pPr>
            <w:r w:rsidRPr="00A83152">
              <w:rPr>
                <w:b/>
                <w:bCs/>
                <w:sz w:val="16"/>
                <w:szCs w:val="16"/>
              </w:rPr>
              <w:t>3.1</w:t>
            </w:r>
          </w:p>
        </w:tc>
        <w:tc>
          <w:tcPr>
            <w:tcW w:w="3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 xml:space="preserve">Камеральная обработка результатов полевых работ по проходке следующих инженерно-геологических выработок инженерно-геологических скважин в условиях категории сложности инженерно-геологических условий: II. 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погонный метр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10</w:t>
            </w:r>
          </w:p>
        </w:tc>
      </w:tr>
      <w:tr w:rsidR="00CD0DC9" w:rsidRPr="00A83152" w:rsidTr="0003347F">
        <w:trPr>
          <w:trHeight w:val="70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A83152" w:rsidRDefault="00CD0DC9" w:rsidP="004E3017">
            <w:pPr>
              <w:jc w:val="center"/>
              <w:rPr>
                <w:b/>
                <w:bCs/>
                <w:sz w:val="16"/>
                <w:szCs w:val="16"/>
              </w:rPr>
            </w:pPr>
            <w:r w:rsidRPr="00A83152">
              <w:rPr>
                <w:b/>
                <w:bCs/>
                <w:sz w:val="16"/>
                <w:szCs w:val="16"/>
              </w:rPr>
              <w:t>3.2</w:t>
            </w:r>
          </w:p>
        </w:tc>
        <w:tc>
          <w:tcPr>
            <w:tcW w:w="3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Камеральная обработка результатов полевых испытаний грунтов методом статического зондирования непрерывным вдавливанием зонда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погонный метр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10</w:t>
            </w:r>
          </w:p>
        </w:tc>
      </w:tr>
      <w:tr w:rsidR="00CD0DC9" w:rsidRPr="00A83152" w:rsidTr="0003347F">
        <w:trPr>
          <w:trHeight w:val="70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A83152" w:rsidRDefault="00CD0DC9" w:rsidP="004E3017">
            <w:pPr>
              <w:jc w:val="center"/>
              <w:rPr>
                <w:b/>
                <w:bCs/>
                <w:sz w:val="16"/>
                <w:szCs w:val="16"/>
              </w:rPr>
            </w:pPr>
            <w:r w:rsidRPr="00A83152">
              <w:rPr>
                <w:b/>
                <w:bCs/>
                <w:sz w:val="16"/>
                <w:szCs w:val="16"/>
              </w:rPr>
              <w:t>3.3</w:t>
            </w:r>
          </w:p>
        </w:tc>
        <w:tc>
          <w:tcPr>
            <w:tcW w:w="3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 xml:space="preserve">Камеральная обработка результатов лабораторных определений физических свойств грунтов: песчаных. 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один образец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5</w:t>
            </w:r>
          </w:p>
        </w:tc>
      </w:tr>
      <w:tr w:rsidR="00CD0DC9" w:rsidRPr="00A83152" w:rsidTr="0003347F">
        <w:trPr>
          <w:trHeight w:val="70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A83152" w:rsidRDefault="00CD0DC9" w:rsidP="004E3017">
            <w:pPr>
              <w:jc w:val="center"/>
              <w:rPr>
                <w:b/>
                <w:bCs/>
                <w:sz w:val="16"/>
                <w:szCs w:val="16"/>
              </w:rPr>
            </w:pPr>
            <w:r w:rsidRPr="00A83152">
              <w:rPr>
                <w:b/>
                <w:bCs/>
                <w:sz w:val="16"/>
                <w:szCs w:val="16"/>
              </w:rPr>
              <w:t>3.4</w:t>
            </w:r>
          </w:p>
        </w:tc>
        <w:tc>
          <w:tcPr>
            <w:tcW w:w="3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Камеральная обработка результатов лабораторных исследований физических свойств, химического состава и агрессивности подземных вод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один образец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1</w:t>
            </w:r>
          </w:p>
        </w:tc>
      </w:tr>
      <w:tr w:rsidR="00CD0DC9" w:rsidRPr="00A83152" w:rsidTr="0003347F">
        <w:trPr>
          <w:trHeight w:val="70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A83152" w:rsidRDefault="00CD0DC9" w:rsidP="004E3017">
            <w:pPr>
              <w:jc w:val="center"/>
              <w:rPr>
                <w:b/>
                <w:bCs/>
                <w:sz w:val="16"/>
                <w:szCs w:val="16"/>
              </w:rPr>
            </w:pPr>
            <w:r w:rsidRPr="00A83152">
              <w:rPr>
                <w:b/>
                <w:bCs/>
                <w:sz w:val="16"/>
                <w:szCs w:val="16"/>
              </w:rPr>
              <w:t>3.5</w:t>
            </w:r>
          </w:p>
        </w:tc>
        <w:tc>
          <w:tcPr>
            <w:tcW w:w="3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Камеральная обработка результатов лабораторных исследований физических свойств, химического состава и агрессивности водной вытяжки из грунтов и удельного электрического сопротивления и средней плотности катодного тока грунта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один образец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4</w:t>
            </w:r>
          </w:p>
        </w:tc>
      </w:tr>
      <w:tr w:rsidR="00CD0DC9" w:rsidTr="0003347F">
        <w:trPr>
          <w:trHeight w:val="70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A83152" w:rsidRDefault="00CD0DC9" w:rsidP="004E3017">
            <w:pPr>
              <w:jc w:val="center"/>
              <w:rPr>
                <w:b/>
                <w:bCs/>
                <w:sz w:val="16"/>
                <w:szCs w:val="16"/>
              </w:rPr>
            </w:pPr>
            <w:r w:rsidRPr="00A83152">
              <w:rPr>
                <w:b/>
                <w:bCs/>
                <w:sz w:val="16"/>
                <w:szCs w:val="16"/>
              </w:rPr>
              <w:t>3.6</w:t>
            </w:r>
          </w:p>
        </w:tc>
        <w:tc>
          <w:tcPr>
            <w:tcW w:w="3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Камеральная обработка результатов лабораторных исследований физических свойств, химического состава и агрессивности водной вытяжки из грунтов и удельного электрического сопротивления и средней плотности катодного тока грунта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один образец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C9" w:rsidRPr="002E0957" w:rsidRDefault="00CD0DC9" w:rsidP="004E3017">
            <w:pPr>
              <w:jc w:val="center"/>
              <w:rPr>
                <w:sz w:val="18"/>
                <w:szCs w:val="18"/>
              </w:rPr>
            </w:pPr>
            <w:r w:rsidRPr="002E0957">
              <w:rPr>
                <w:sz w:val="18"/>
                <w:szCs w:val="18"/>
              </w:rPr>
              <w:t>1</w:t>
            </w:r>
          </w:p>
        </w:tc>
      </w:tr>
    </w:tbl>
    <w:p w:rsidR="00CD0DC9" w:rsidRDefault="00CD0DC9" w:rsidP="00CD0DC9">
      <w:pPr>
        <w:pStyle w:val="aff4"/>
        <w:widowControl w:val="0"/>
        <w:tabs>
          <w:tab w:val="left" w:pos="-4680"/>
          <w:tab w:val="left" w:pos="-2160"/>
        </w:tabs>
        <w:autoSpaceDE w:val="0"/>
        <w:autoSpaceDN w:val="0"/>
        <w:ind w:left="840" w:right="187"/>
        <w:contextualSpacing w:val="0"/>
        <w:jc w:val="both"/>
        <w:rPr>
          <w:highlight w:val="green"/>
        </w:rPr>
      </w:pPr>
    </w:p>
    <w:p w:rsidR="0020691D" w:rsidRPr="00A83152" w:rsidRDefault="005F01F9" w:rsidP="004E3017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680"/>
          <w:tab w:val="left" w:pos="142"/>
          <w:tab w:val="left" w:pos="1080"/>
          <w:tab w:val="left" w:pos="1418"/>
        </w:tabs>
        <w:ind w:left="0" w:firstLine="709"/>
        <w:jc w:val="both"/>
        <w:rPr>
          <w:bCs/>
        </w:rPr>
      </w:pPr>
      <w:r w:rsidRPr="00A83152">
        <w:rPr>
          <w:bCs/>
          <w:lang w:val="en-US"/>
        </w:rPr>
        <w:t>I</w:t>
      </w:r>
      <w:r w:rsidRPr="00A83152">
        <w:rPr>
          <w:bCs/>
        </w:rPr>
        <w:t xml:space="preserve"> этап -</w:t>
      </w:r>
      <w:r w:rsidR="00A83152" w:rsidRPr="00A83152">
        <w:rPr>
          <w:bCs/>
        </w:rPr>
        <w:t xml:space="preserve"> </w:t>
      </w:r>
      <w:r w:rsidR="0020691D" w:rsidRPr="00A83152">
        <w:rPr>
          <w:bCs/>
        </w:rPr>
        <w:t xml:space="preserve">Корректировка проектной документации в части решений по временным зданиям и сооружениям и составления ведомости монтажных стрел и </w:t>
      </w:r>
      <w:proofErr w:type="spellStart"/>
      <w:r w:rsidR="0020691D" w:rsidRPr="00A83152">
        <w:rPr>
          <w:bCs/>
        </w:rPr>
        <w:t>тяжений</w:t>
      </w:r>
      <w:proofErr w:type="spellEnd"/>
      <w:r w:rsidR="0020691D" w:rsidRPr="00A83152">
        <w:rPr>
          <w:bCs/>
        </w:rPr>
        <w:t xml:space="preserve"> с учетом проектируемого провода и троса с сохранением существующей расстановки опор, подготовки планов трассы и продольного профиля; </w:t>
      </w:r>
    </w:p>
    <w:p w:rsidR="00BC2467" w:rsidRPr="00A83152" w:rsidRDefault="00BC2467" w:rsidP="00BC2467">
      <w:pPr>
        <w:widowControl w:val="0"/>
        <w:tabs>
          <w:tab w:val="left" w:pos="720"/>
        </w:tabs>
        <w:ind w:firstLine="709"/>
        <w:jc w:val="both"/>
        <w:rPr>
          <w:bCs/>
        </w:rPr>
      </w:pPr>
      <w:r w:rsidRPr="00A83152">
        <w:rPr>
          <w:bCs/>
        </w:rPr>
        <w:t xml:space="preserve">Согласование с заказчиком скорректированных </w:t>
      </w:r>
      <w:r w:rsidR="00253F35" w:rsidRPr="00A83152">
        <w:rPr>
          <w:bCs/>
        </w:rPr>
        <w:t xml:space="preserve">разделов </w:t>
      </w:r>
      <w:r w:rsidRPr="00A83152">
        <w:rPr>
          <w:bCs/>
        </w:rPr>
        <w:t>проектной документации</w:t>
      </w:r>
      <w:r w:rsidR="0042397E">
        <w:rPr>
          <w:bCs/>
        </w:rPr>
        <w:t>.</w:t>
      </w:r>
    </w:p>
    <w:p w:rsidR="00BC2467" w:rsidRPr="00A83152" w:rsidRDefault="00BC2467" w:rsidP="00BC2467">
      <w:pPr>
        <w:widowControl w:val="0"/>
        <w:tabs>
          <w:tab w:val="left" w:pos="720"/>
        </w:tabs>
        <w:ind w:firstLine="709"/>
        <w:jc w:val="both"/>
        <w:rPr>
          <w:bCs/>
        </w:rPr>
      </w:pPr>
      <w:r w:rsidRPr="00A83152">
        <w:rPr>
          <w:bCs/>
        </w:rPr>
        <w:t>Актуализация результатов инженерных изысканий (ИГДИ,</w:t>
      </w:r>
      <w:r w:rsidR="00E950BE">
        <w:rPr>
          <w:bCs/>
        </w:rPr>
        <w:t xml:space="preserve"> </w:t>
      </w:r>
      <w:r w:rsidRPr="00A83152">
        <w:rPr>
          <w:bCs/>
        </w:rPr>
        <w:t xml:space="preserve">ИГИ). </w:t>
      </w:r>
    </w:p>
    <w:p w:rsidR="00F17160" w:rsidRPr="00F15C77" w:rsidRDefault="005F01F9" w:rsidP="00F17160">
      <w:pPr>
        <w:widowControl w:val="0"/>
        <w:tabs>
          <w:tab w:val="left" w:pos="-3240"/>
          <w:tab w:val="left" w:pos="720"/>
          <w:tab w:val="left" w:pos="1080"/>
        </w:tabs>
        <w:ind w:firstLine="709"/>
        <w:jc w:val="both"/>
      </w:pPr>
      <w:r w:rsidRPr="00F15C77">
        <w:t>Корректировку</w:t>
      </w:r>
      <w:r w:rsidR="00F17160" w:rsidRPr="00F15C77">
        <w:t xml:space="preserve"> проектной документации выполнить в соответствии с нормативными требованиями, в том числе в соответствии с требованиями постановления Правительства Российской Федерации от 16.02.2008 № 87 «О составе разделов проектной документации и требованиях к их содержанию».</w:t>
      </w:r>
    </w:p>
    <w:p w:rsidR="00F17160" w:rsidRPr="00F15C77" w:rsidRDefault="00F17160" w:rsidP="00F17160">
      <w:pPr>
        <w:widowControl w:val="0"/>
        <w:tabs>
          <w:tab w:val="left" w:pos="1080"/>
        </w:tabs>
        <w:ind w:firstLine="709"/>
        <w:jc w:val="both"/>
      </w:pPr>
      <w:r w:rsidRPr="00F15C77">
        <w:t xml:space="preserve">Проектная документация, выполненная на </w:t>
      </w:r>
      <w:r w:rsidR="007775DB" w:rsidRPr="00F15C77">
        <w:rPr>
          <w:lang w:val="en-US"/>
        </w:rPr>
        <w:t>I</w:t>
      </w:r>
      <w:r w:rsidRPr="00F15C77">
        <w:t xml:space="preserve"> этапе, должна быть согласована в требуемом объеме с</w:t>
      </w:r>
      <w:r w:rsidRPr="00F15C77">
        <w:rPr>
          <w:bCs/>
        </w:rPr>
        <w:t xml:space="preserve"> филиалом ПАО «Россети Центр и Приволжье</w:t>
      </w:r>
      <w:r w:rsidRPr="00F15C77">
        <w:rPr>
          <w:iCs/>
        </w:rPr>
        <w:t>» - «Нижновэнерго»</w:t>
      </w:r>
      <w:r w:rsidR="00AE3694" w:rsidRPr="00F15C77">
        <w:rPr>
          <w:bCs/>
        </w:rPr>
        <w:t xml:space="preserve"> </w:t>
      </w:r>
      <w:r w:rsidRPr="00F15C77">
        <w:t xml:space="preserve">и, при необходимости, </w:t>
      </w:r>
      <w:r w:rsidRPr="00F15C77">
        <w:rPr>
          <w:i/>
          <w:color w:val="000000"/>
        </w:rPr>
        <w:t>при соответствующем обосновании,</w:t>
      </w:r>
      <w:r w:rsidRPr="00F15C77">
        <w:t xml:space="preserve"> с субъектами электроэнергетики - собственниками </w:t>
      </w:r>
      <w:proofErr w:type="spellStart"/>
      <w:r w:rsidRPr="00F15C77">
        <w:t>энергообъектов</w:t>
      </w:r>
      <w:proofErr w:type="spellEnd"/>
      <w:r w:rsidRPr="00F15C77">
        <w:t>, технологически связанных с объектом проектирования.</w:t>
      </w:r>
    </w:p>
    <w:p w:rsidR="00F17160" w:rsidRPr="00F15C77" w:rsidRDefault="00EC2576" w:rsidP="00EC2576">
      <w:pPr>
        <w:pStyle w:val="aff4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bCs/>
        </w:rPr>
      </w:pPr>
      <w:r w:rsidRPr="00F15C77">
        <w:rPr>
          <w:bCs/>
        </w:rPr>
        <w:t xml:space="preserve"> </w:t>
      </w:r>
      <w:r w:rsidR="00F17160" w:rsidRPr="00F15C77">
        <w:rPr>
          <w:bCs/>
        </w:rPr>
        <w:t xml:space="preserve">Для ЛЭП выполнить </w:t>
      </w:r>
      <w:r w:rsidR="005F01F9" w:rsidRPr="00F15C77">
        <w:rPr>
          <w:bCs/>
        </w:rPr>
        <w:t>(актуализировать) при корректировке:</w:t>
      </w:r>
    </w:p>
    <w:p w:rsidR="00F17160" w:rsidRPr="00A83152" w:rsidRDefault="00F17160" w:rsidP="00A83152">
      <w:pPr>
        <w:widowControl w:val="0"/>
        <w:numPr>
          <w:ilvl w:val="0"/>
          <w:numId w:val="9"/>
        </w:numPr>
        <w:tabs>
          <w:tab w:val="left" w:pos="1080"/>
        </w:tabs>
        <w:ind w:left="0" w:firstLine="709"/>
        <w:jc w:val="both"/>
      </w:pPr>
      <w:r w:rsidRPr="00F15C77">
        <w:t xml:space="preserve">при пересечении проектируемой ЛЭП с наземными, подземными трубопроводами и другими коммуникациями по согласованию с Заказчиком предусматривать выполнение постоянных переездов, которые в дальнейшем будут использоваться для эксплуатации ЛЭП. Данное требование необходимо указывать при запросе технических условий на пересечения с трубопроводами и другими коммуникациями; </w:t>
      </w:r>
    </w:p>
    <w:p w:rsidR="00F17160" w:rsidRPr="00F15C77" w:rsidRDefault="00F17160" w:rsidP="00F17160">
      <w:pPr>
        <w:widowControl w:val="0"/>
        <w:numPr>
          <w:ilvl w:val="0"/>
          <w:numId w:val="9"/>
        </w:numPr>
        <w:tabs>
          <w:tab w:val="left" w:pos="1080"/>
        </w:tabs>
        <w:ind w:left="0" w:firstLine="709"/>
        <w:jc w:val="both"/>
      </w:pPr>
      <w:r w:rsidRPr="00F15C77">
        <w:t>расчет на допустимое отклонение гирлянд изоляторов при максимально возможных ветровых нагрузках;</w:t>
      </w:r>
    </w:p>
    <w:p w:rsidR="00F17160" w:rsidRPr="00F15C77" w:rsidRDefault="00F17160" w:rsidP="00F17160">
      <w:pPr>
        <w:widowControl w:val="0"/>
        <w:numPr>
          <w:ilvl w:val="0"/>
          <w:numId w:val="9"/>
        </w:numPr>
        <w:tabs>
          <w:tab w:val="left" w:pos="360"/>
          <w:tab w:val="left" w:pos="1080"/>
        </w:tabs>
        <w:ind w:left="0" w:firstLine="709"/>
        <w:jc w:val="both"/>
      </w:pPr>
      <w:r w:rsidRPr="00F15C77">
        <w:t>необходимый для разработки проектной документации объем изыскательских работ с выносом и закреплением на местности трассы ЛЭП (створные знаки и углы поворота) со сдачей закреплений трассы по акту Заказчику;</w:t>
      </w:r>
    </w:p>
    <w:p w:rsidR="00F17160" w:rsidRPr="00F15C77" w:rsidRDefault="00F17160" w:rsidP="00F17160">
      <w:pPr>
        <w:widowControl w:val="0"/>
        <w:numPr>
          <w:ilvl w:val="0"/>
          <w:numId w:val="9"/>
        </w:numPr>
        <w:tabs>
          <w:tab w:val="left" w:pos="1080"/>
          <w:tab w:val="left" w:pos="1260"/>
        </w:tabs>
        <w:ind w:left="0" w:firstLine="709"/>
        <w:jc w:val="both"/>
      </w:pPr>
      <w:r w:rsidRPr="00F15C77">
        <w:t xml:space="preserve">проект демонтажных работ, подготовки территории строительства, в том числе </w:t>
      </w:r>
      <w:r w:rsidRPr="00F15C77">
        <w:rPr>
          <w:bCs/>
        </w:rPr>
        <w:t xml:space="preserve">выполнить расчет и </w:t>
      </w:r>
      <w:r w:rsidR="00AD5815">
        <w:rPr>
          <w:bCs/>
        </w:rPr>
        <w:t>сформировать сводную информацию;</w:t>
      </w:r>
    </w:p>
    <w:p w:rsidR="00F17160" w:rsidRPr="00F15C77" w:rsidRDefault="00F17160" w:rsidP="00EC2576">
      <w:pPr>
        <w:widowControl w:val="0"/>
        <w:numPr>
          <w:ilvl w:val="0"/>
          <w:numId w:val="9"/>
        </w:numPr>
        <w:tabs>
          <w:tab w:val="left" w:pos="1080"/>
        </w:tabs>
        <w:ind w:left="0" w:firstLine="709"/>
        <w:jc w:val="both"/>
      </w:pPr>
      <w:r w:rsidRPr="00F15C77">
        <w:rPr>
          <w:bCs/>
        </w:rPr>
        <w:t xml:space="preserve">об объемах лома цветных и черных металлов, планируемого к высвобождению при </w:t>
      </w:r>
      <w:r w:rsidRPr="00F15C77">
        <w:rPr>
          <w:bCs/>
        </w:rPr>
        <w:lastRenderedPageBreak/>
        <w:t>осуществлении реконструкции (демонтаже) объектов электросетевого хозяйства на основании данных технической документации (технических паспортов) реконструируемых объектов движимого и недвижимого имущества (сооружений, оборудования и т.п.)</w:t>
      </w:r>
      <w:r w:rsidRPr="00F15C77">
        <w:t>;</w:t>
      </w:r>
    </w:p>
    <w:p w:rsidR="00F17160" w:rsidRPr="00F15C77" w:rsidRDefault="00F17160" w:rsidP="00F17160">
      <w:pPr>
        <w:widowControl w:val="0"/>
        <w:numPr>
          <w:ilvl w:val="0"/>
          <w:numId w:val="9"/>
        </w:numPr>
        <w:tabs>
          <w:tab w:val="left" w:pos="1080"/>
          <w:tab w:val="left" w:pos="1260"/>
        </w:tabs>
        <w:ind w:left="0" w:firstLine="709"/>
        <w:jc w:val="both"/>
      </w:pPr>
      <w:r w:rsidRPr="00F15C77">
        <w:t>в составе проектной документации представить:</w:t>
      </w:r>
    </w:p>
    <w:p w:rsidR="00F17160" w:rsidRPr="00F15C77" w:rsidRDefault="00F17160" w:rsidP="00EC2576">
      <w:pPr>
        <w:widowControl w:val="0"/>
        <w:numPr>
          <w:ilvl w:val="0"/>
          <w:numId w:val="9"/>
        </w:numPr>
        <w:tabs>
          <w:tab w:val="left" w:pos="1080"/>
          <w:tab w:val="left" w:pos="1260"/>
        </w:tabs>
        <w:ind w:left="0" w:firstLine="709"/>
        <w:jc w:val="both"/>
      </w:pPr>
      <w:r w:rsidRPr="00F15C77">
        <w:t>результаты расчёта проводов и тросов ЛЭП;</w:t>
      </w:r>
    </w:p>
    <w:p w:rsidR="00F17160" w:rsidRPr="00F15C77" w:rsidRDefault="00F17160" w:rsidP="00EC2576">
      <w:pPr>
        <w:widowControl w:val="0"/>
        <w:numPr>
          <w:ilvl w:val="0"/>
          <w:numId w:val="9"/>
        </w:numPr>
        <w:tabs>
          <w:tab w:val="left" w:pos="1080"/>
          <w:tab w:val="left" w:pos="1260"/>
        </w:tabs>
        <w:ind w:left="0" w:firstLine="709"/>
        <w:jc w:val="both"/>
      </w:pPr>
      <w:r w:rsidRPr="00F15C77">
        <w:t>выбор изолирующих подвесок всех видов;</w:t>
      </w:r>
    </w:p>
    <w:p w:rsidR="00F17160" w:rsidRPr="00F15C77" w:rsidRDefault="00F17160" w:rsidP="00EC2576">
      <w:pPr>
        <w:widowControl w:val="0"/>
        <w:numPr>
          <w:ilvl w:val="0"/>
          <w:numId w:val="9"/>
        </w:numPr>
        <w:tabs>
          <w:tab w:val="left" w:pos="1080"/>
          <w:tab w:val="left" w:pos="1260"/>
        </w:tabs>
        <w:ind w:left="0" w:firstLine="709"/>
        <w:jc w:val="both"/>
      </w:pPr>
      <w:r w:rsidRPr="00F15C77">
        <w:t>нагрузочные схемы применяемых опор во всех расчётных режимах;</w:t>
      </w:r>
    </w:p>
    <w:p w:rsidR="00F17160" w:rsidRPr="00F15C77" w:rsidRDefault="00F17160" w:rsidP="00EC2576">
      <w:pPr>
        <w:widowControl w:val="0"/>
        <w:numPr>
          <w:ilvl w:val="0"/>
          <w:numId w:val="9"/>
        </w:numPr>
        <w:tabs>
          <w:tab w:val="left" w:pos="1080"/>
          <w:tab w:val="left" w:pos="1260"/>
        </w:tabs>
        <w:ind w:left="0" w:firstLine="709"/>
        <w:jc w:val="both"/>
      </w:pPr>
      <w:r w:rsidRPr="00F15C77">
        <w:t>расчёты применяемых фундаментов и схемы нагрузок на фундаменты;</w:t>
      </w:r>
    </w:p>
    <w:p w:rsidR="00F17160" w:rsidRPr="00F15C77" w:rsidRDefault="00F17160" w:rsidP="00F17160">
      <w:pPr>
        <w:widowControl w:val="0"/>
        <w:numPr>
          <w:ilvl w:val="0"/>
          <w:numId w:val="9"/>
        </w:numPr>
        <w:tabs>
          <w:tab w:val="left" w:pos="1080"/>
          <w:tab w:val="left" w:pos="1260"/>
        </w:tabs>
        <w:ind w:left="0" w:firstLine="709"/>
        <w:jc w:val="both"/>
      </w:pPr>
      <w:r w:rsidRPr="00F15C77">
        <w:t xml:space="preserve">решения по маркировке проводов и тросов ЛЭП, </w:t>
      </w:r>
      <w:proofErr w:type="spellStart"/>
      <w:r w:rsidRPr="00F15C77">
        <w:t>светоограждению</w:t>
      </w:r>
      <w:proofErr w:type="spellEnd"/>
      <w:r w:rsidRPr="00F15C77">
        <w:t xml:space="preserve"> и цветовому оформлению опор;</w:t>
      </w:r>
    </w:p>
    <w:p w:rsidR="00F17160" w:rsidRPr="00F15C77" w:rsidRDefault="00F17160" w:rsidP="00F17160">
      <w:pPr>
        <w:widowControl w:val="0"/>
        <w:numPr>
          <w:ilvl w:val="0"/>
          <w:numId w:val="9"/>
        </w:numPr>
        <w:tabs>
          <w:tab w:val="left" w:pos="1080"/>
          <w:tab w:val="left" w:pos="1260"/>
        </w:tabs>
        <w:ind w:left="0" w:firstLine="709"/>
        <w:jc w:val="both"/>
      </w:pPr>
      <w:r w:rsidRPr="00F15C77">
        <w:t>решения по защите ЛЭП от птиц;</w:t>
      </w:r>
    </w:p>
    <w:p w:rsidR="00F17160" w:rsidRPr="00F15C77" w:rsidRDefault="00F17160" w:rsidP="00F17160">
      <w:pPr>
        <w:widowControl w:val="0"/>
        <w:numPr>
          <w:ilvl w:val="0"/>
          <w:numId w:val="9"/>
        </w:numPr>
        <w:tabs>
          <w:tab w:val="left" w:pos="1080"/>
          <w:tab w:val="left" w:pos="1260"/>
        </w:tabs>
        <w:ind w:left="0" w:firstLine="709"/>
        <w:jc w:val="both"/>
      </w:pPr>
      <w:r w:rsidRPr="00F15C77">
        <w:t>маршруты доставки опор;</w:t>
      </w:r>
    </w:p>
    <w:p w:rsidR="00F17160" w:rsidRPr="00F15C77" w:rsidRDefault="00F17160" w:rsidP="00F17160">
      <w:pPr>
        <w:widowControl w:val="0"/>
        <w:numPr>
          <w:ilvl w:val="0"/>
          <w:numId w:val="9"/>
        </w:numPr>
        <w:tabs>
          <w:tab w:val="left" w:pos="1080"/>
          <w:tab w:val="left" w:pos="1260"/>
        </w:tabs>
        <w:ind w:left="0" w:firstLine="709"/>
        <w:jc w:val="both"/>
      </w:pPr>
      <w:r w:rsidRPr="00F15C77">
        <w:t>проект расстановки опор ЛЭП, решения по проводу, грозозащитным тросам, изоляции, арматуре и т.д.;</w:t>
      </w:r>
    </w:p>
    <w:p w:rsidR="002C4A36" w:rsidRPr="00F15C77" w:rsidRDefault="002C4A36" w:rsidP="002C4A36">
      <w:pPr>
        <w:widowControl w:val="0"/>
        <w:numPr>
          <w:ilvl w:val="0"/>
          <w:numId w:val="7"/>
        </w:numPr>
        <w:tabs>
          <w:tab w:val="clear" w:pos="1070"/>
          <w:tab w:val="left" w:pos="-2160"/>
          <w:tab w:val="left" w:pos="1080"/>
        </w:tabs>
        <w:ind w:left="0" w:firstLine="709"/>
        <w:jc w:val="both"/>
      </w:pPr>
      <w:r w:rsidRPr="00F15C77">
        <w:t xml:space="preserve">сечение, тип проводов с приоритетным применением современных видов высокотемпературных/ высокопрочных проводов, обладающих повышенной пропускной способностью, стойкостью к </w:t>
      </w:r>
      <w:proofErr w:type="spellStart"/>
      <w:r w:rsidRPr="00F15C77">
        <w:t>гололедно</w:t>
      </w:r>
      <w:proofErr w:type="spellEnd"/>
      <w:r w:rsidRPr="00F15C77">
        <w:t>-ветровым воздействиям, крутильной жесткост</w:t>
      </w:r>
      <w:r w:rsidR="00AD5815">
        <w:t>ью, учитывая следующие критерии;</w:t>
      </w:r>
    </w:p>
    <w:p w:rsidR="002C4A36" w:rsidRPr="00F15C77" w:rsidRDefault="002C4A36" w:rsidP="002C4A36">
      <w:pPr>
        <w:widowControl w:val="0"/>
        <w:numPr>
          <w:ilvl w:val="0"/>
          <w:numId w:val="9"/>
        </w:numPr>
        <w:tabs>
          <w:tab w:val="left" w:pos="1080"/>
          <w:tab w:val="left" w:pos="1260"/>
        </w:tabs>
        <w:ind w:left="0" w:firstLine="709"/>
        <w:jc w:val="both"/>
      </w:pPr>
      <w:r w:rsidRPr="00F15C77">
        <w:t>сечение и тип грозозащитного троса;</w:t>
      </w:r>
    </w:p>
    <w:p w:rsidR="002C4A36" w:rsidRPr="00F15C77" w:rsidRDefault="002C4A36" w:rsidP="002C4A36">
      <w:pPr>
        <w:widowControl w:val="0"/>
        <w:numPr>
          <w:ilvl w:val="0"/>
          <w:numId w:val="9"/>
        </w:numPr>
        <w:tabs>
          <w:tab w:val="left" w:pos="1080"/>
          <w:tab w:val="left" w:pos="1260"/>
        </w:tabs>
        <w:ind w:left="0" w:firstLine="709"/>
        <w:jc w:val="both"/>
      </w:pPr>
      <w:r w:rsidRPr="00F15C77">
        <w:t xml:space="preserve">решения по изолирующим подвескам (поддерживающим и натяжным), штыревым, </w:t>
      </w:r>
      <w:proofErr w:type="spellStart"/>
      <w:r w:rsidRPr="00F15C77">
        <w:t>опорностержневым</w:t>
      </w:r>
      <w:proofErr w:type="spellEnd"/>
      <w:r w:rsidRPr="00F15C77">
        <w:t xml:space="preserve"> изоляторам, полимерным консольным изолирующим траверсам с указанием типов изоляторов и линейной арматуры;</w:t>
      </w:r>
    </w:p>
    <w:p w:rsidR="002C4A36" w:rsidRPr="00F15C77" w:rsidRDefault="002C4A36" w:rsidP="002C4A36">
      <w:pPr>
        <w:widowControl w:val="0"/>
        <w:numPr>
          <w:ilvl w:val="0"/>
          <w:numId w:val="9"/>
        </w:numPr>
        <w:tabs>
          <w:tab w:val="left" w:pos="1080"/>
          <w:tab w:val="left" w:pos="1260"/>
        </w:tabs>
        <w:ind w:left="0" w:firstLine="709"/>
        <w:jc w:val="both"/>
      </w:pPr>
      <w:r w:rsidRPr="00F15C77">
        <w:t xml:space="preserve">решения по исключению возможности схлестывания между проводами (фазами) ВЛ классом </w:t>
      </w:r>
      <w:r w:rsidRPr="00EC2926">
        <w:t xml:space="preserve">напряжения </w:t>
      </w:r>
      <w:r w:rsidR="00703464" w:rsidRPr="00EC2926">
        <w:t>35</w:t>
      </w:r>
      <w:r w:rsidRPr="00EC2926">
        <w:t xml:space="preserve"> </w:t>
      </w:r>
      <w:proofErr w:type="spellStart"/>
      <w:r w:rsidRPr="00EC2926">
        <w:t>кВ</w:t>
      </w:r>
      <w:proofErr w:type="spellEnd"/>
      <w:r w:rsidRPr="00EC2926">
        <w:t xml:space="preserve"> и выше</w:t>
      </w:r>
      <w:r w:rsidR="00EC2926">
        <w:t>.</w:t>
      </w:r>
    </w:p>
    <w:p w:rsidR="00EC2576" w:rsidRPr="00F15C77" w:rsidRDefault="00EC2576" w:rsidP="00EC2576">
      <w:pPr>
        <w:pStyle w:val="aff4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sz w:val="22"/>
          <w:szCs w:val="22"/>
        </w:rPr>
      </w:pPr>
      <w:r w:rsidRPr="00F15C77">
        <w:t xml:space="preserve">Проект организации строительства (ПОС) с определением продолжительности выполнения строительно-монтажных работ, с технологическими решениями и схемами, график поставки материалов и т.д. </w:t>
      </w:r>
    </w:p>
    <w:p w:rsidR="000B2188" w:rsidRPr="00F15C77" w:rsidRDefault="000B2188" w:rsidP="000B2188">
      <w:pPr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contextualSpacing/>
        <w:jc w:val="both"/>
      </w:pPr>
      <w:r w:rsidRPr="00F15C77">
        <w:t>Укрупненный объем работ по реконструкции:</w:t>
      </w:r>
    </w:p>
    <w:p w:rsidR="000B2188" w:rsidRDefault="001E4F94" w:rsidP="000B2188">
      <w:pPr>
        <w:pStyle w:val="aff4"/>
        <w:widowControl w:val="0"/>
        <w:numPr>
          <w:ilvl w:val="0"/>
          <w:numId w:val="50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F15C77">
        <w:t>д</w:t>
      </w:r>
      <w:r w:rsidR="000B2188" w:rsidRPr="00F15C77">
        <w:t>емонтаж</w:t>
      </w:r>
      <w:r w:rsidR="00BE12A4" w:rsidRPr="00F15C77">
        <w:t xml:space="preserve"> деревянной</w:t>
      </w:r>
      <w:r w:rsidR="000B2188" w:rsidRPr="00F15C77">
        <w:t xml:space="preserve"> опоры</w:t>
      </w:r>
      <w:r w:rsidR="00BE12A4" w:rsidRPr="00F15C77">
        <w:t xml:space="preserve"> «Ласточкин хво</w:t>
      </w:r>
      <w:r w:rsidR="001E66AA" w:rsidRPr="00F15C77">
        <w:t>с</w:t>
      </w:r>
      <w:r w:rsidR="00BE12A4" w:rsidRPr="00F15C77">
        <w:t>т»</w:t>
      </w:r>
      <w:r w:rsidR="000B2188" w:rsidRPr="00F15C77">
        <w:t xml:space="preserve"> № 186;</w:t>
      </w:r>
    </w:p>
    <w:p w:rsidR="000B2188" w:rsidRPr="00EC2926" w:rsidRDefault="000B2188" w:rsidP="00703464">
      <w:pPr>
        <w:pStyle w:val="aff4"/>
        <w:widowControl w:val="0"/>
        <w:numPr>
          <w:ilvl w:val="0"/>
          <w:numId w:val="50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F15C77">
        <w:t xml:space="preserve">демонтаж </w:t>
      </w:r>
      <w:r w:rsidRPr="00EC2926">
        <w:t>провода марки 3*</w:t>
      </w:r>
      <w:r w:rsidR="00F746E4" w:rsidRPr="00EC2926">
        <w:t>АЖ</w:t>
      </w:r>
      <w:r w:rsidRPr="00EC2926">
        <w:t>-</w:t>
      </w:r>
      <w:r w:rsidR="00F746E4" w:rsidRPr="00EC2926">
        <w:t>35</w:t>
      </w:r>
      <w:r w:rsidRPr="00EC2926">
        <w:t xml:space="preserve"> </w:t>
      </w:r>
      <w:r w:rsidR="00EA1AD4" w:rsidRPr="00EC2926">
        <w:t>в пролетах опор № 115-123</w:t>
      </w:r>
      <w:r w:rsidR="007E157F" w:rsidRPr="00EC2926">
        <w:t xml:space="preserve"> длиной 1,2 км.,</w:t>
      </w:r>
      <w:r w:rsidR="00EC2926">
        <w:t xml:space="preserve"> </w:t>
      </w:r>
      <w:r w:rsidR="00B27759" w:rsidRPr="00EC2926">
        <w:t>в пролетах опор №</w:t>
      </w:r>
      <w:r w:rsidR="00EA1AD4" w:rsidRPr="00EC2926">
        <w:t xml:space="preserve">138-256, длиной </w:t>
      </w:r>
      <w:r w:rsidR="007E157F" w:rsidRPr="00EC2926">
        <w:t>23,3</w:t>
      </w:r>
      <w:r w:rsidR="00EA1AD4" w:rsidRPr="00EC2926">
        <w:t xml:space="preserve"> км., провод</w:t>
      </w:r>
      <w:r w:rsidR="000B0559" w:rsidRPr="00EC2926">
        <w:t>а</w:t>
      </w:r>
      <w:r w:rsidR="00EA1AD4" w:rsidRPr="00EC2926">
        <w:t xml:space="preserve"> марки АС-50/8 в пролетах опор </w:t>
      </w:r>
      <w:r w:rsidR="00B27759" w:rsidRPr="00EC2926">
        <w:t>№</w:t>
      </w:r>
      <w:r w:rsidR="00EC2926">
        <w:t xml:space="preserve">123-138 длиной </w:t>
      </w:r>
      <w:r w:rsidR="00EA1AD4" w:rsidRPr="00EC2926">
        <w:t>-</w:t>
      </w:r>
      <w:r w:rsidR="00EC2926">
        <w:t xml:space="preserve"> </w:t>
      </w:r>
      <w:r w:rsidR="00EA1AD4" w:rsidRPr="00EC2926">
        <w:t>2,9 км., провод</w:t>
      </w:r>
      <w:r w:rsidR="000B0559" w:rsidRPr="00EC2926">
        <w:t>а</w:t>
      </w:r>
      <w:r w:rsidR="00EC2926">
        <w:t xml:space="preserve"> </w:t>
      </w:r>
      <w:r w:rsidR="00EA1AD4" w:rsidRPr="00EC2926">
        <w:t xml:space="preserve">марки АС-70/11 в пролетах опор </w:t>
      </w:r>
      <w:r w:rsidR="00B27759" w:rsidRPr="00EC2926">
        <w:t>№</w:t>
      </w:r>
      <w:r w:rsidR="00EA1AD4" w:rsidRPr="00EC2926">
        <w:t>256-2</w:t>
      </w:r>
      <w:r w:rsidR="00EC2926">
        <w:t>62</w:t>
      </w:r>
      <w:r w:rsidR="00EA1AD4" w:rsidRPr="00EC2926">
        <w:t xml:space="preserve"> длиной</w:t>
      </w:r>
      <w:r w:rsidR="00EC2926">
        <w:t xml:space="preserve"> </w:t>
      </w:r>
      <w:r w:rsidR="00EA1AD4" w:rsidRPr="00EC2926">
        <w:t>-</w:t>
      </w:r>
      <w:r w:rsidR="00EC2926">
        <w:t xml:space="preserve"> </w:t>
      </w:r>
      <w:r w:rsidR="00EA1AD4" w:rsidRPr="00EC2926">
        <w:t>1,2 км</w:t>
      </w:r>
      <w:r w:rsidR="0042397E" w:rsidRPr="00EC2926">
        <w:t xml:space="preserve">., в пролете оп. </w:t>
      </w:r>
      <w:r w:rsidR="00B27759" w:rsidRPr="00EC2926">
        <w:t>№</w:t>
      </w:r>
      <w:r w:rsidR="0042397E" w:rsidRPr="00EC2926">
        <w:t>224а-225 (переход через М12) провод АС-70/11 не меняется</w:t>
      </w:r>
      <w:r w:rsidRPr="00EC2926">
        <w:t>;</w:t>
      </w:r>
    </w:p>
    <w:p w:rsidR="000B2188" w:rsidRPr="00EC2926" w:rsidRDefault="000B2188" w:rsidP="000B2188">
      <w:pPr>
        <w:pStyle w:val="aff4"/>
        <w:widowControl w:val="0"/>
        <w:numPr>
          <w:ilvl w:val="0"/>
          <w:numId w:val="50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EC2926">
        <w:t xml:space="preserve">демонтаж </w:t>
      </w:r>
      <w:proofErr w:type="spellStart"/>
      <w:r w:rsidRPr="00EC2926">
        <w:t>грозотроса</w:t>
      </w:r>
      <w:proofErr w:type="spellEnd"/>
      <w:r w:rsidRPr="00EC2926">
        <w:t xml:space="preserve"> марки С-50 – 0,7 км.;</w:t>
      </w:r>
    </w:p>
    <w:p w:rsidR="00F746E4" w:rsidRPr="00EC2926" w:rsidRDefault="00F746E4" w:rsidP="00F746E4">
      <w:pPr>
        <w:pStyle w:val="aff4"/>
        <w:widowControl w:val="0"/>
        <w:numPr>
          <w:ilvl w:val="0"/>
          <w:numId w:val="50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EC2926">
        <w:t xml:space="preserve">установка </w:t>
      </w:r>
      <w:r w:rsidR="00AC5BCC" w:rsidRPr="00EC2926">
        <w:t>анкерной</w:t>
      </w:r>
      <w:r w:rsidR="00DD17DA" w:rsidRPr="00EC2926">
        <w:t xml:space="preserve"> </w:t>
      </w:r>
      <w:r w:rsidRPr="00EC2926">
        <w:t>желез</w:t>
      </w:r>
      <w:r w:rsidR="00A72EAB" w:rsidRPr="00EC2926">
        <w:t xml:space="preserve">обетонной опоры марки СВ-164 (с </w:t>
      </w:r>
      <w:r w:rsidRPr="00EC2926">
        <w:t>ригелями, болото) – 1 шт.;</w:t>
      </w:r>
    </w:p>
    <w:p w:rsidR="000B2188" w:rsidRPr="00EC2926" w:rsidRDefault="000B2188" w:rsidP="000B2188">
      <w:pPr>
        <w:pStyle w:val="aff4"/>
        <w:widowControl w:val="0"/>
        <w:numPr>
          <w:ilvl w:val="0"/>
          <w:numId w:val="50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EC2926">
        <w:t>монтаж 3*АС-70/11 – 3*28,6 км.;</w:t>
      </w:r>
    </w:p>
    <w:p w:rsidR="007775DB" w:rsidRPr="00EC2926" w:rsidRDefault="000B2188" w:rsidP="000B2188">
      <w:pPr>
        <w:pStyle w:val="aff4"/>
        <w:widowControl w:val="0"/>
        <w:numPr>
          <w:ilvl w:val="0"/>
          <w:numId w:val="50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EC2926">
        <w:t xml:space="preserve">монтаж </w:t>
      </w:r>
      <w:proofErr w:type="spellStart"/>
      <w:r w:rsidRPr="00EC2926">
        <w:t>грозотроса</w:t>
      </w:r>
      <w:proofErr w:type="spellEnd"/>
      <w:r w:rsidRPr="00EC2926">
        <w:t xml:space="preserve"> марки С-50 – </w:t>
      </w:r>
      <w:r w:rsidR="00F746E4" w:rsidRPr="00EC2926">
        <w:t>0,7</w:t>
      </w:r>
      <w:r w:rsidR="007775DB" w:rsidRPr="00EC2926">
        <w:t xml:space="preserve"> км</w:t>
      </w:r>
      <w:r w:rsidR="00EC2926" w:rsidRPr="00EC2926">
        <w:t>.</w:t>
      </w:r>
      <w:r w:rsidR="007775DB" w:rsidRPr="00EC2926">
        <w:t>;</w:t>
      </w:r>
    </w:p>
    <w:p w:rsidR="000B2188" w:rsidRPr="00EC2926" w:rsidRDefault="007775DB" w:rsidP="000B2188">
      <w:pPr>
        <w:pStyle w:val="aff4"/>
        <w:widowControl w:val="0"/>
        <w:numPr>
          <w:ilvl w:val="0"/>
          <w:numId w:val="50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EC2926">
        <w:t>подготовка подъездных путей – объем определить проектом.</w:t>
      </w:r>
      <w:r w:rsidR="000B2188" w:rsidRPr="00EC2926">
        <w:t xml:space="preserve"> </w:t>
      </w:r>
    </w:p>
    <w:p w:rsidR="00F17160" w:rsidRPr="00F15C77" w:rsidRDefault="00F17160" w:rsidP="00EC2576">
      <w:pPr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contextualSpacing/>
        <w:jc w:val="both"/>
      </w:pPr>
      <w:r w:rsidRPr="00F15C77">
        <w:t>Сметная документация.</w:t>
      </w:r>
    </w:p>
    <w:p w:rsidR="006B3C9F" w:rsidRPr="002048B1" w:rsidRDefault="006B3C9F" w:rsidP="006B3C9F">
      <w:pPr>
        <w:widowControl w:val="0"/>
        <w:numPr>
          <w:ilvl w:val="3"/>
          <w:numId w:val="4"/>
        </w:numPr>
        <w:tabs>
          <w:tab w:val="clear" w:pos="2160"/>
          <w:tab w:val="left" w:pos="-4680"/>
          <w:tab w:val="left" w:pos="1080"/>
          <w:tab w:val="left" w:pos="1276"/>
          <w:tab w:val="num" w:pos="1701"/>
        </w:tabs>
        <w:ind w:left="0" w:firstLine="709"/>
        <w:contextualSpacing/>
        <w:jc w:val="both"/>
        <w:rPr>
          <w:bCs/>
          <w:iCs/>
          <w:szCs w:val="26"/>
        </w:rPr>
      </w:pPr>
      <w:r>
        <w:t xml:space="preserve"> </w:t>
      </w:r>
      <w:r w:rsidRPr="002048B1">
        <w:rPr>
          <w:bCs/>
          <w:iCs/>
          <w:szCs w:val="26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</w:t>
      </w:r>
      <w:hyperlink r:id="rId37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2048B1">
          <w:rPr>
            <w:rStyle w:val="aff8"/>
            <w:bCs/>
            <w:iCs/>
            <w:color w:val="000000"/>
            <w:szCs w:val="26"/>
            <w:u w:val="none"/>
          </w:rPr>
          <w:t>от 04.08.2020 № 421/</w:t>
        </w:r>
        <w:proofErr w:type="spellStart"/>
        <w:r w:rsidRPr="002048B1">
          <w:rPr>
            <w:rStyle w:val="aff8"/>
            <w:bCs/>
            <w:iCs/>
            <w:color w:val="000000"/>
            <w:szCs w:val="26"/>
            <w:u w:val="none"/>
          </w:rPr>
          <w:t>пр</w:t>
        </w:r>
        <w:proofErr w:type="spellEnd"/>
      </w:hyperlink>
      <w:r w:rsidRPr="002048B1">
        <w:rPr>
          <w:bCs/>
          <w:iCs/>
          <w:szCs w:val="26"/>
        </w:rPr>
        <w:t xml:space="preserve"> (</w:t>
      </w:r>
      <w:r>
        <w:rPr>
          <w:bCs/>
          <w:iCs/>
          <w:szCs w:val="26"/>
        </w:rPr>
        <w:t>в актуальной редакции</w:t>
      </w:r>
      <w:r w:rsidRPr="002048B1">
        <w:rPr>
          <w:bCs/>
          <w:iCs/>
          <w:szCs w:val="26"/>
        </w:rPr>
        <w:t xml:space="preserve">) и действующим законодательством РФ в сфере ценообразования, а также внутренними локальными нормативными актами ПАО «Россети Центр» и ПАО «Россети Центр и Приволжье». </w:t>
      </w:r>
    </w:p>
    <w:p w:rsidR="006B3C9F" w:rsidRPr="002048B1" w:rsidRDefault="006B3C9F" w:rsidP="006B3C9F">
      <w:pPr>
        <w:widowControl w:val="0"/>
        <w:numPr>
          <w:ilvl w:val="3"/>
          <w:numId w:val="4"/>
        </w:numPr>
        <w:tabs>
          <w:tab w:val="clear" w:pos="2160"/>
          <w:tab w:val="left" w:pos="-4680"/>
          <w:tab w:val="left" w:pos="1080"/>
          <w:tab w:val="left" w:pos="1276"/>
          <w:tab w:val="num" w:pos="1701"/>
        </w:tabs>
        <w:ind w:left="0" w:firstLine="709"/>
        <w:contextualSpacing/>
        <w:jc w:val="both"/>
        <w:rPr>
          <w:bCs/>
          <w:iCs/>
          <w:szCs w:val="26"/>
        </w:rPr>
      </w:pPr>
      <w:r w:rsidRPr="002048B1">
        <w:rPr>
          <w:bCs/>
          <w:iCs/>
          <w:szCs w:val="26"/>
        </w:rPr>
        <w:t xml:space="preserve"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</w:t>
      </w:r>
      <w:r w:rsidRPr="002048B1">
        <w:rPr>
          <w:bCs/>
          <w:iCs/>
          <w:szCs w:val="26"/>
        </w:rPr>
        <w:lastRenderedPageBreak/>
        <w:t>утвержденным приказом Минэнерго России, с обеспечением не превышения стоимости строительства объекта над стоимостью, рассчитанной по УНЦ.</w:t>
      </w:r>
    </w:p>
    <w:p w:rsidR="006B3C9F" w:rsidRPr="002048B1" w:rsidRDefault="006B3C9F" w:rsidP="006B3C9F">
      <w:pPr>
        <w:widowControl w:val="0"/>
        <w:numPr>
          <w:ilvl w:val="3"/>
          <w:numId w:val="4"/>
        </w:numPr>
        <w:tabs>
          <w:tab w:val="clear" w:pos="2160"/>
          <w:tab w:val="left" w:pos="-4680"/>
          <w:tab w:val="left" w:pos="1080"/>
          <w:tab w:val="left" w:pos="1276"/>
          <w:tab w:val="num" w:pos="1701"/>
        </w:tabs>
        <w:ind w:left="0" w:firstLine="709"/>
        <w:contextualSpacing/>
        <w:jc w:val="both"/>
        <w:rPr>
          <w:bCs/>
          <w:iCs/>
          <w:szCs w:val="26"/>
        </w:rPr>
      </w:pPr>
      <w:r w:rsidRPr="002048B1">
        <w:rPr>
          <w:bCs/>
          <w:iCs/>
          <w:szCs w:val="26"/>
        </w:rPr>
        <w:t xml:space="preserve">При составлении сметной документации в соответствии с приказом Минстроя РФ </w:t>
      </w:r>
      <w:hyperlink r:id="rId38" w:tooltip="&quot;Об утверждении сметных нормативов (с изменениями на 18 мая 2022 года)&quot; Приказ Министерства строительства и жилищно-коммунального хозяйства Российской Федерации от 30.12.2021 N 1046/пр Статус: Действующая редакция документа (действ. c 25.02.2023)" w:history="1">
        <w:r w:rsidRPr="002048B1">
          <w:rPr>
            <w:rStyle w:val="aff8"/>
            <w:bCs/>
            <w:iCs/>
            <w:color w:val="000000"/>
            <w:szCs w:val="26"/>
            <w:u w:val="none"/>
          </w:rPr>
          <w:t>№1046/</w:t>
        </w:r>
        <w:proofErr w:type="spellStart"/>
        <w:r w:rsidRPr="002048B1">
          <w:rPr>
            <w:rStyle w:val="aff8"/>
            <w:bCs/>
            <w:iCs/>
            <w:color w:val="000000"/>
            <w:szCs w:val="26"/>
            <w:u w:val="none"/>
          </w:rPr>
          <w:t>пр</w:t>
        </w:r>
        <w:proofErr w:type="spellEnd"/>
        <w:r w:rsidRPr="002048B1">
          <w:rPr>
            <w:rStyle w:val="aff8"/>
            <w:bCs/>
            <w:iCs/>
            <w:color w:val="000000"/>
            <w:szCs w:val="26"/>
            <w:u w:val="none"/>
          </w:rPr>
          <w:t xml:space="preserve"> от 30.12.2021</w:t>
        </w:r>
      </w:hyperlink>
      <w:r w:rsidRPr="002048B1">
        <w:rPr>
          <w:bCs/>
          <w:iCs/>
          <w:szCs w:val="26"/>
        </w:rPr>
        <w:t xml:space="preserve"> (</w:t>
      </w:r>
      <w:r>
        <w:rPr>
          <w:bCs/>
          <w:iCs/>
          <w:szCs w:val="26"/>
        </w:rPr>
        <w:t>в актуальной редакции</w:t>
      </w:r>
      <w:r w:rsidRPr="002048B1">
        <w:rPr>
          <w:bCs/>
          <w:iCs/>
          <w:szCs w:val="26"/>
        </w:rPr>
        <w:t>) использовать базу ФСНБ-2022 с актуальными дополнениями. В случае отсутствия индексов по группам однородных строительных ресурсов использовать для составления сметной документации базу ФЕР-2020 с актуальными дополнениями и изменениями.</w:t>
      </w:r>
    </w:p>
    <w:p w:rsidR="006B3C9F" w:rsidRPr="002048B1" w:rsidRDefault="006B3C9F" w:rsidP="006B3C9F">
      <w:pPr>
        <w:widowControl w:val="0"/>
        <w:numPr>
          <w:ilvl w:val="3"/>
          <w:numId w:val="4"/>
        </w:numPr>
        <w:tabs>
          <w:tab w:val="clear" w:pos="2160"/>
          <w:tab w:val="left" w:pos="-4680"/>
          <w:tab w:val="left" w:pos="1080"/>
          <w:tab w:val="left" w:pos="1276"/>
          <w:tab w:val="num" w:pos="1701"/>
        </w:tabs>
        <w:ind w:left="0" w:firstLine="709"/>
        <w:contextualSpacing/>
        <w:jc w:val="both"/>
        <w:rPr>
          <w:bCs/>
          <w:iCs/>
          <w:szCs w:val="26"/>
        </w:rPr>
      </w:pPr>
      <w:r w:rsidRPr="002048B1">
        <w:rPr>
          <w:bCs/>
          <w:iCs/>
          <w:szCs w:val="26"/>
        </w:rPr>
        <w:t>Сметная стоимость строительства определяется ресурсно-индексным методом - с использованием сметных норм, сметных цен строительных ресурсов в базисном уровне цен на 01.01.2022г. и одновременным применением информации о сметных ценах, размещенной в ФГИС ЦС, а также индексов изменения сметной стоимости к группам однородных строительных ресурсов и отдельных видов прочих работ и затрат.</w:t>
      </w:r>
    </w:p>
    <w:p w:rsidR="006B3C9F" w:rsidRPr="002048B1" w:rsidRDefault="006B3C9F" w:rsidP="006B3C9F">
      <w:pPr>
        <w:widowControl w:val="0"/>
        <w:numPr>
          <w:ilvl w:val="3"/>
          <w:numId w:val="4"/>
        </w:numPr>
        <w:tabs>
          <w:tab w:val="clear" w:pos="2160"/>
          <w:tab w:val="left" w:pos="-4680"/>
          <w:tab w:val="left" w:pos="1080"/>
          <w:tab w:val="left" w:pos="1276"/>
          <w:tab w:val="num" w:pos="1701"/>
        </w:tabs>
        <w:ind w:left="0" w:firstLine="709"/>
        <w:contextualSpacing/>
        <w:jc w:val="both"/>
        <w:rPr>
          <w:bCs/>
          <w:iCs/>
          <w:szCs w:val="26"/>
        </w:rPr>
      </w:pPr>
      <w:r w:rsidRPr="002048B1">
        <w:rPr>
          <w:bCs/>
          <w:iCs/>
          <w:szCs w:val="26"/>
        </w:rPr>
        <w:t>При отсутствии во ФГИС ЦС данных о сметных ценах в базисном или в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№ 1 к Методике№ 421/</w:t>
      </w:r>
      <w:proofErr w:type="spellStart"/>
      <w:r w:rsidRPr="002048B1">
        <w:rPr>
          <w:bCs/>
          <w:iCs/>
          <w:szCs w:val="26"/>
        </w:rPr>
        <w:t>пр</w:t>
      </w:r>
      <w:proofErr w:type="spellEnd"/>
      <w:r w:rsidRPr="002048B1">
        <w:rPr>
          <w:bCs/>
          <w:iCs/>
          <w:szCs w:val="26"/>
        </w:rPr>
        <w:t xml:space="preserve"> (</w:t>
      </w:r>
      <w:r>
        <w:rPr>
          <w:bCs/>
          <w:iCs/>
          <w:szCs w:val="26"/>
        </w:rPr>
        <w:t>в актуальной редакции</w:t>
      </w:r>
      <w:r w:rsidRPr="002048B1">
        <w:rPr>
          <w:bCs/>
          <w:iCs/>
          <w:szCs w:val="26"/>
        </w:rPr>
        <w:t>).</w:t>
      </w:r>
    </w:p>
    <w:p w:rsidR="006B3C9F" w:rsidRPr="002048B1" w:rsidRDefault="006B3C9F" w:rsidP="006B3C9F">
      <w:pPr>
        <w:widowControl w:val="0"/>
        <w:numPr>
          <w:ilvl w:val="3"/>
          <w:numId w:val="4"/>
        </w:numPr>
        <w:tabs>
          <w:tab w:val="clear" w:pos="2160"/>
          <w:tab w:val="left" w:pos="-4680"/>
          <w:tab w:val="left" w:pos="1080"/>
          <w:tab w:val="left" w:pos="1276"/>
          <w:tab w:val="num" w:pos="1701"/>
        </w:tabs>
        <w:ind w:left="0" w:firstLine="709"/>
        <w:contextualSpacing/>
        <w:jc w:val="both"/>
        <w:rPr>
          <w:bCs/>
          <w:iCs/>
          <w:szCs w:val="26"/>
        </w:rPr>
      </w:pPr>
      <w:r w:rsidRPr="002048B1">
        <w:rPr>
          <w:bCs/>
          <w:iCs/>
          <w:szCs w:val="26"/>
        </w:rPr>
        <w:t>В электронном виде сметная документация предоставляется в форматах ПО «Гранд-смета» (*.</w:t>
      </w:r>
      <w:proofErr w:type="spellStart"/>
      <w:r w:rsidRPr="002048B1">
        <w:rPr>
          <w:bCs/>
          <w:iCs/>
          <w:szCs w:val="26"/>
        </w:rPr>
        <w:t>gsf</w:t>
      </w:r>
      <w:proofErr w:type="spellEnd"/>
      <w:r w:rsidRPr="002048B1">
        <w:rPr>
          <w:bCs/>
          <w:iCs/>
          <w:szCs w:val="26"/>
        </w:rPr>
        <w:t xml:space="preserve">, </w:t>
      </w:r>
      <w:proofErr w:type="gramStart"/>
      <w:r w:rsidRPr="002048B1">
        <w:rPr>
          <w:bCs/>
          <w:iCs/>
          <w:szCs w:val="26"/>
        </w:rPr>
        <w:t>*.</w:t>
      </w:r>
      <w:proofErr w:type="spellStart"/>
      <w:r w:rsidRPr="002048B1">
        <w:rPr>
          <w:bCs/>
          <w:iCs/>
          <w:szCs w:val="26"/>
        </w:rPr>
        <w:t>gsfx</w:t>
      </w:r>
      <w:proofErr w:type="spellEnd"/>
      <w:proofErr w:type="gramEnd"/>
      <w:r w:rsidRPr="002048B1">
        <w:rPr>
          <w:bCs/>
          <w:iCs/>
          <w:szCs w:val="26"/>
        </w:rPr>
        <w:t>), универсальном формате (*.</w:t>
      </w:r>
      <w:proofErr w:type="spellStart"/>
      <w:r w:rsidRPr="002048B1">
        <w:rPr>
          <w:bCs/>
          <w:iCs/>
          <w:szCs w:val="26"/>
        </w:rPr>
        <w:t>xml</w:t>
      </w:r>
      <w:proofErr w:type="spellEnd"/>
      <w:r w:rsidRPr="002048B1">
        <w:rPr>
          <w:bCs/>
          <w:iCs/>
          <w:szCs w:val="26"/>
        </w:rPr>
        <w:t>, *.</w:t>
      </w:r>
      <w:proofErr w:type="spellStart"/>
      <w:r w:rsidRPr="002048B1">
        <w:rPr>
          <w:bCs/>
          <w:iCs/>
          <w:szCs w:val="26"/>
        </w:rPr>
        <w:t>xmlx</w:t>
      </w:r>
      <w:proofErr w:type="spellEnd"/>
      <w:r w:rsidRPr="002048B1">
        <w:rPr>
          <w:bCs/>
          <w:iCs/>
          <w:szCs w:val="26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2048B1">
        <w:rPr>
          <w:bCs/>
          <w:iCs/>
          <w:szCs w:val="26"/>
        </w:rPr>
        <w:t>Excel</w:t>
      </w:r>
      <w:proofErr w:type="spellEnd"/>
      <w:r w:rsidRPr="002048B1">
        <w:rPr>
          <w:bCs/>
          <w:iCs/>
          <w:szCs w:val="26"/>
        </w:rPr>
        <w:t xml:space="preserve"> (*.</w:t>
      </w:r>
      <w:proofErr w:type="spellStart"/>
      <w:r w:rsidRPr="002048B1">
        <w:rPr>
          <w:bCs/>
          <w:iCs/>
          <w:szCs w:val="26"/>
        </w:rPr>
        <w:t>xls</w:t>
      </w:r>
      <w:proofErr w:type="spellEnd"/>
      <w:r w:rsidRPr="002048B1">
        <w:rPr>
          <w:bCs/>
          <w:iCs/>
          <w:szCs w:val="26"/>
        </w:rPr>
        <w:t>, *.</w:t>
      </w:r>
      <w:proofErr w:type="spellStart"/>
      <w:r w:rsidRPr="002048B1">
        <w:rPr>
          <w:bCs/>
          <w:iCs/>
          <w:szCs w:val="26"/>
        </w:rPr>
        <w:t>xlsx</w:t>
      </w:r>
      <w:proofErr w:type="spellEnd"/>
      <w:r w:rsidRPr="002048B1">
        <w:rPr>
          <w:bCs/>
          <w:iCs/>
          <w:szCs w:val="26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2048B1">
        <w:rPr>
          <w:bCs/>
          <w:iCs/>
          <w:szCs w:val="26"/>
        </w:rPr>
        <w:t>Word</w:t>
      </w:r>
      <w:proofErr w:type="spellEnd"/>
      <w:r w:rsidRPr="002048B1">
        <w:rPr>
          <w:bCs/>
          <w:iCs/>
          <w:szCs w:val="26"/>
        </w:rPr>
        <w:t xml:space="preserve"> (*.</w:t>
      </w:r>
      <w:proofErr w:type="spellStart"/>
      <w:r w:rsidRPr="002048B1">
        <w:rPr>
          <w:bCs/>
          <w:iCs/>
          <w:szCs w:val="26"/>
        </w:rPr>
        <w:t>doc</w:t>
      </w:r>
      <w:proofErr w:type="spellEnd"/>
      <w:r w:rsidRPr="002048B1">
        <w:rPr>
          <w:bCs/>
          <w:iCs/>
          <w:szCs w:val="26"/>
        </w:rPr>
        <w:t>, *.</w:t>
      </w:r>
      <w:proofErr w:type="spellStart"/>
      <w:r w:rsidRPr="002048B1">
        <w:rPr>
          <w:bCs/>
          <w:iCs/>
          <w:szCs w:val="26"/>
        </w:rPr>
        <w:t>docx</w:t>
      </w:r>
      <w:proofErr w:type="spellEnd"/>
      <w:r w:rsidRPr="002048B1">
        <w:rPr>
          <w:bCs/>
          <w:iCs/>
          <w:szCs w:val="26"/>
        </w:rPr>
        <w:t>).</w:t>
      </w:r>
    </w:p>
    <w:p w:rsidR="006B3C9F" w:rsidRPr="002048B1" w:rsidRDefault="006B3C9F" w:rsidP="006B3C9F">
      <w:pPr>
        <w:widowControl w:val="0"/>
        <w:numPr>
          <w:ilvl w:val="3"/>
          <w:numId w:val="4"/>
        </w:numPr>
        <w:tabs>
          <w:tab w:val="clear" w:pos="2160"/>
          <w:tab w:val="left" w:pos="-4680"/>
          <w:tab w:val="left" w:pos="1080"/>
          <w:tab w:val="left" w:pos="1276"/>
          <w:tab w:val="num" w:pos="1701"/>
        </w:tabs>
        <w:ind w:left="0" w:firstLine="709"/>
        <w:contextualSpacing/>
        <w:jc w:val="both"/>
        <w:rPr>
          <w:bCs/>
          <w:iCs/>
          <w:szCs w:val="26"/>
        </w:rPr>
      </w:pPr>
      <w:r w:rsidRPr="002048B1">
        <w:rPr>
          <w:bCs/>
          <w:iCs/>
          <w:szCs w:val="26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6B3C9F" w:rsidRPr="002048B1" w:rsidRDefault="006B3C9F" w:rsidP="006B3C9F">
      <w:pPr>
        <w:widowControl w:val="0"/>
        <w:numPr>
          <w:ilvl w:val="3"/>
          <w:numId w:val="4"/>
        </w:numPr>
        <w:tabs>
          <w:tab w:val="clear" w:pos="2160"/>
          <w:tab w:val="left" w:pos="-4680"/>
          <w:tab w:val="left" w:pos="1080"/>
          <w:tab w:val="left" w:pos="1276"/>
          <w:tab w:val="num" w:pos="1701"/>
        </w:tabs>
        <w:ind w:left="0" w:firstLine="709"/>
        <w:contextualSpacing/>
        <w:jc w:val="both"/>
        <w:rPr>
          <w:bCs/>
          <w:iCs/>
          <w:szCs w:val="26"/>
        </w:rPr>
      </w:pPr>
      <w:r w:rsidRPr="002048B1">
        <w:rPr>
          <w:bCs/>
          <w:iCs/>
          <w:szCs w:val="26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6B3C9F" w:rsidRPr="002048B1" w:rsidRDefault="006B3C9F" w:rsidP="006B3C9F">
      <w:pPr>
        <w:widowControl w:val="0"/>
        <w:numPr>
          <w:ilvl w:val="3"/>
          <w:numId w:val="4"/>
        </w:numPr>
        <w:tabs>
          <w:tab w:val="clear" w:pos="2160"/>
          <w:tab w:val="left" w:pos="-4680"/>
          <w:tab w:val="left" w:pos="1080"/>
          <w:tab w:val="left" w:pos="1276"/>
          <w:tab w:val="num" w:pos="1701"/>
        </w:tabs>
        <w:ind w:left="0" w:firstLine="709"/>
        <w:contextualSpacing/>
        <w:jc w:val="both"/>
        <w:rPr>
          <w:bCs/>
          <w:iCs/>
          <w:szCs w:val="26"/>
        </w:rPr>
      </w:pPr>
      <w:r w:rsidRPr="002048B1">
        <w:rPr>
          <w:bCs/>
          <w:iCs/>
          <w:szCs w:val="26"/>
        </w:rPr>
        <w:t xml:space="preserve"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6B3C9F" w:rsidRPr="002048B1" w:rsidRDefault="006B3C9F" w:rsidP="006B3C9F">
      <w:pPr>
        <w:widowControl w:val="0"/>
        <w:numPr>
          <w:ilvl w:val="3"/>
          <w:numId w:val="4"/>
        </w:numPr>
        <w:tabs>
          <w:tab w:val="clear" w:pos="2160"/>
          <w:tab w:val="left" w:pos="-4680"/>
          <w:tab w:val="left" w:pos="1080"/>
          <w:tab w:val="left" w:pos="1276"/>
          <w:tab w:val="num" w:pos="1701"/>
        </w:tabs>
        <w:ind w:left="0" w:firstLine="709"/>
        <w:contextualSpacing/>
        <w:jc w:val="both"/>
        <w:rPr>
          <w:bCs/>
          <w:iCs/>
          <w:szCs w:val="26"/>
        </w:rPr>
      </w:pPr>
      <w:r w:rsidRPr="002048B1">
        <w:rPr>
          <w:bCs/>
          <w:iCs/>
          <w:szCs w:val="26"/>
        </w:rPr>
        <w:t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</w:t>
      </w:r>
    </w:p>
    <w:p w:rsidR="006B3C9F" w:rsidRPr="002048B1" w:rsidRDefault="006B3C9F" w:rsidP="006B3C9F">
      <w:pPr>
        <w:widowControl w:val="0"/>
        <w:numPr>
          <w:ilvl w:val="3"/>
          <w:numId w:val="4"/>
        </w:numPr>
        <w:tabs>
          <w:tab w:val="clear" w:pos="2160"/>
          <w:tab w:val="left" w:pos="-4680"/>
          <w:tab w:val="left" w:pos="1080"/>
          <w:tab w:val="left" w:pos="1276"/>
          <w:tab w:val="num" w:pos="1701"/>
        </w:tabs>
        <w:ind w:left="0" w:firstLine="709"/>
        <w:contextualSpacing/>
        <w:jc w:val="both"/>
        <w:rPr>
          <w:bCs/>
          <w:iCs/>
          <w:szCs w:val="26"/>
        </w:rPr>
      </w:pPr>
      <w:r w:rsidRPr="002048B1">
        <w:rPr>
          <w:bCs/>
          <w:iCs/>
          <w:szCs w:val="26"/>
        </w:rPr>
        <w:t>В составе сметной документации в обязательном порядке предусмотреть отдельный раздел (смета) на создаваемые/реконструируемые/ модернизируемые объекты ОС для ФИНВ (</w:t>
      </w:r>
      <w:r w:rsidRPr="002048B1">
        <w:rPr>
          <w:bCs/>
          <w:szCs w:val="26"/>
        </w:rPr>
        <w:t>Федеральный инвестиционный налоговый вычет)</w:t>
      </w:r>
      <w:r w:rsidRPr="002048B1">
        <w:rPr>
          <w:bCs/>
          <w:iCs/>
          <w:szCs w:val="26"/>
        </w:rPr>
        <w:t xml:space="preserve">. </w:t>
      </w:r>
    </w:p>
    <w:p w:rsidR="006B3C9F" w:rsidRPr="002048B1" w:rsidRDefault="006B3C9F" w:rsidP="006B3C9F">
      <w:pPr>
        <w:widowControl w:val="0"/>
        <w:numPr>
          <w:ilvl w:val="2"/>
          <w:numId w:val="4"/>
        </w:numPr>
        <w:tabs>
          <w:tab w:val="clear" w:pos="1713"/>
          <w:tab w:val="left" w:pos="-4680"/>
          <w:tab w:val="left" w:pos="1080"/>
          <w:tab w:val="left" w:pos="1276"/>
          <w:tab w:val="num" w:pos="1680"/>
        </w:tabs>
        <w:ind w:left="0" w:firstLine="709"/>
        <w:contextualSpacing/>
        <w:jc w:val="both"/>
      </w:pPr>
      <w:r w:rsidRPr="002048B1">
        <w:t xml:space="preserve"> При выполнении проектной документации учесть единые стандарты фирменного стиля объектов ПАО «Россети Центр и Приволжье».</w:t>
      </w:r>
    </w:p>
    <w:p w:rsidR="006B3C9F" w:rsidRPr="002048B1" w:rsidRDefault="006B3C9F" w:rsidP="006B3C9F">
      <w:pPr>
        <w:widowControl w:val="0"/>
        <w:numPr>
          <w:ilvl w:val="2"/>
          <w:numId w:val="4"/>
        </w:numPr>
        <w:tabs>
          <w:tab w:val="clear" w:pos="1713"/>
          <w:tab w:val="left" w:pos="-4680"/>
          <w:tab w:val="left" w:pos="1080"/>
          <w:tab w:val="left" w:pos="1276"/>
          <w:tab w:val="num" w:pos="1680"/>
        </w:tabs>
        <w:ind w:left="0" w:firstLine="709"/>
        <w:contextualSpacing/>
        <w:jc w:val="both"/>
      </w:pPr>
      <w:r w:rsidRPr="002048B1">
        <w:t xml:space="preserve"> Выполнить (актуализировать) раздел «Пояснительная записка» (ПЗ). </w:t>
      </w:r>
    </w:p>
    <w:p w:rsidR="006B3C9F" w:rsidRPr="002048B1" w:rsidRDefault="006B3C9F" w:rsidP="006B3C9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2048B1">
        <w:t>Раздел оформить отдельным томом в соответствии с требованиями Постановления Правительства РФ от 16.02.2008 № 87. «О составе разделов проектной документации и требованиях к их содержанию».</w:t>
      </w:r>
    </w:p>
    <w:p w:rsidR="006B3C9F" w:rsidRPr="002048B1" w:rsidRDefault="006B3C9F" w:rsidP="006B3C9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2048B1">
        <w:t>В ПЗ включить предложения по выделению очередей и пусковых комплексов, с технологическими решениями и схемами.</w:t>
      </w:r>
    </w:p>
    <w:p w:rsidR="006B3C9F" w:rsidRPr="002048B1" w:rsidRDefault="006B3C9F" w:rsidP="006B3C9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2048B1">
        <w:lastRenderedPageBreak/>
        <w:t xml:space="preserve">В ПЗ привести реквизиты и сведения об использовании ранее разработанной документации при выполнении проектной документации по настоящему титулу: каталогов унифицированных и типовых конструкций, типовой проектной документации, проектов повторного применения, материалов ранее разработанной </w:t>
      </w:r>
      <w:proofErr w:type="spellStart"/>
      <w:r w:rsidRPr="002048B1">
        <w:t>внестадийной</w:t>
      </w:r>
      <w:proofErr w:type="spellEnd"/>
      <w:r w:rsidRPr="002048B1">
        <w:t xml:space="preserve"> и/или проектной документации и т.п.</w:t>
      </w:r>
    </w:p>
    <w:p w:rsidR="00F17160" w:rsidRPr="00F15C77" w:rsidRDefault="006B3C9F" w:rsidP="006B3C9F">
      <w:pPr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contextualSpacing/>
        <w:jc w:val="both"/>
      </w:pPr>
      <w:r w:rsidRPr="002048B1">
        <w:t>В разделе «Пояснительная записка» привести перечень оборудования, материалов, систем и технологий, предусмотренных проектной документацией и включенных в Реестр инновационных технологий ПАО «Россети».</w:t>
      </w:r>
    </w:p>
    <w:p w:rsidR="00F7299E" w:rsidRPr="00F15C77" w:rsidRDefault="00251459" w:rsidP="005225A5">
      <w:pPr>
        <w:pStyle w:val="aff4"/>
        <w:widowControl w:val="0"/>
        <w:numPr>
          <w:ilvl w:val="1"/>
          <w:numId w:val="24"/>
        </w:numPr>
        <w:tabs>
          <w:tab w:val="left" w:pos="-4680"/>
          <w:tab w:val="left" w:pos="142"/>
          <w:tab w:val="left" w:pos="1080"/>
          <w:tab w:val="left" w:pos="1418"/>
        </w:tabs>
        <w:ind w:left="0" w:firstLine="709"/>
        <w:jc w:val="both"/>
        <w:rPr>
          <w:b/>
          <w:bCs/>
        </w:rPr>
      </w:pPr>
      <w:r w:rsidRPr="00F15C77">
        <w:rPr>
          <w:b/>
          <w:bCs/>
        </w:rPr>
        <w:t xml:space="preserve"> </w:t>
      </w:r>
      <w:r w:rsidR="00F7299E" w:rsidRPr="00F15C77">
        <w:rPr>
          <w:b/>
          <w:bCs/>
          <w:lang w:val="en-US"/>
        </w:rPr>
        <w:t>I</w:t>
      </w:r>
      <w:r w:rsidRPr="00F15C77">
        <w:rPr>
          <w:b/>
          <w:bCs/>
          <w:lang w:val="en-US"/>
        </w:rPr>
        <w:t>I</w:t>
      </w:r>
      <w:r w:rsidR="00F7299E" w:rsidRPr="00F15C77">
        <w:rPr>
          <w:b/>
          <w:bCs/>
        </w:rPr>
        <w:t xml:space="preserve"> этап проектирования «</w:t>
      </w:r>
      <w:r w:rsidR="00F15C77" w:rsidRPr="00F15C77">
        <w:rPr>
          <w:b/>
          <w:bCs/>
        </w:rPr>
        <w:t>Корректировка</w:t>
      </w:r>
      <w:r w:rsidR="00F7299E" w:rsidRPr="00F15C77">
        <w:rPr>
          <w:b/>
          <w:bCs/>
        </w:rPr>
        <w:t xml:space="preserve"> и согласование рабочей документации (РД) в соответствии с требованиями нормативно-технических документов». </w:t>
      </w:r>
    </w:p>
    <w:p w:rsidR="00F7299E" w:rsidRPr="00F15C77" w:rsidRDefault="00251459" w:rsidP="002958F0">
      <w:pPr>
        <w:pStyle w:val="aff4"/>
        <w:widowControl w:val="0"/>
        <w:numPr>
          <w:ilvl w:val="2"/>
          <w:numId w:val="48"/>
        </w:numPr>
        <w:tabs>
          <w:tab w:val="left" w:pos="-4680"/>
          <w:tab w:val="left" w:pos="1080"/>
          <w:tab w:val="left" w:pos="1276"/>
        </w:tabs>
        <w:jc w:val="both"/>
      </w:pPr>
      <w:r w:rsidRPr="00F15C77">
        <w:t>Разработка РД выполняется на основании ПД</w:t>
      </w:r>
      <w:r w:rsidR="00F7299E" w:rsidRPr="00F15C77">
        <w:t xml:space="preserve">. </w:t>
      </w:r>
    </w:p>
    <w:p w:rsidR="00FA39F8" w:rsidRPr="00F15C77" w:rsidRDefault="00FA39F8" w:rsidP="001A244F">
      <w:pPr>
        <w:pStyle w:val="aff4"/>
        <w:widowControl w:val="0"/>
        <w:numPr>
          <w:ilvl w:val="2"/>
          <w:numId w:val="48"/>
        </w:numPr>
        <w:tabs>
          <w:tab w:val="left" w:pos="-4680"/>
          <w:tab w:val="left" w:pos="1080"/>
          <w:tab w:val="left" w:pos="1276"/>
        </w:tabs>
        <w:ind w:left="0" w:firstLine="708"/>
        <w:jc w:val="both"/>
      </w:pPr>
      <w:r w:rsidRPr="00F15C77">
        <w:t>Разработать РД в объеме, необходимом для выполнения строительно-монтажных работ на проектируемом объекте.</w:t>
      </w:r>
    </w:p>
    <w:p w:rsidR="00F7299E" w:rsidRPr="00F15C77" w:rsidRDefault="00F7299E" w:rsidP="00F7299E">
      <w:pPr>
        <w:pStyle w:val="aff4"/>
        <w:tabs>
          <w:tab w:val="left" w:pos="1134"/>
        </w:tabs>
        <w:autoSpaceDE w:val="0"/>
        <w:autoSpaceDN w:val="0"/>
        <w:adjustRightInd w:val="0"/>
        <w:ind w:left="709"/>
        <w:jc w:val="both"/>
      </w:pPr>
      <w:r w:rsidRPr="00F15C77">
        <w:t xml:space="preserve">РД должна содержать строительные и конструктивные решения ВЛ, в </w:t>
      </w:r>
      <w:proofErr w:type="spellStart"/>
      <w:r w:rsidRPr="00F15C77">
        <w:t>т.ч</w:t>
      </w:r>
      <w:proofErr w:type="spellEnd"/>
      <w:r w:rsidRPr="00F15C77">
        <w:t>.:</w:t>
      </w:r>
    </w:p>
    <w:p w:rsidR="00F7299E" w:rsidRPr="00F15C77" w:rsidRDefault="00F7299E" w:rsidP="005225A5">
      <w:pPr>
        <w:pStyle w:val="af1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Cs w:val="24"/>
        </w:rPr>
      </w:pPr>
      <w:r w:rsidRPr="00F15C77">
        <w:rPr>
          <w:szCs w:val="24"/>
        </w:rPr>
        <w:t>строительную часть ВЛ (фундаменты, опоры). Тип фундаментов исходя из данных проектно-изыскательских работ;</w:t>
      </w:r>
    </w:p>
    <w:p w:rsidR="00F7299E" w:rsidRPr="00F15C77" w:rsidRDefault="00F7299E" w:rsidP="005225A5">
      <w:pPr>
        <w:pStyle w:val="af1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Cs w:val="24"/>
        </w:rPr>
      </w:pPr>
      <w:r w:rsidRPr="00F15C77">
        <w:rPr>
          <w:szCs w:val="24"/>
        </w:rPr>
        <w:t>чертежи решений</w:t>
      </w:r>
      <w:r w:rsidR="006E3B60" w:rsidRPr="00F15C77">
        <w:rPr>
          <w:szCs w:val="24"/>
        </w:rPr>
        <w:t>,</w:t>
      </w:r>
      <w:r w:rsidRPr="00F15C77">
        <w:rPr>
          <w:szCs w:val="24"/>
        </w:rPr>
        <w:t xml:space="preserve"> несущих (основных) конструкций и отдельных элементов опор, описанных в ПД;</w:t>
      </w:r>
    </w:p>
    <w:p w:rsidR="00F7299E" w:rsidRPr="00F15C77" w:rsidRDefault="00F7299E" w:rsidP="005225A5">
      <w:pPr>
        <w:pStyle w:val="af1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Cs w:val="24"/>
        </w:rPr>
      </w:pPr>
      <w:r w:rsidRPr="00F15C77">
        <w:rPr>
          <w:szCs w:val="24"/>
        </w:rPr>
        <w:t>схемы крепления элементов конструкций (траверс, гирлянд изоляторов и т.д.);</w:t>
      </w:r>
    </w:p>
    <w:p w:rsidR="00F7299E" w:rsidRPr="00F15C77" w:rsidRDefault="00F7299E" w:rsidP="005225A5">
      <w:pPr>
        <w:pStyle w:val="af1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Cs w:val="24"/>
        </w:rPr>
      </w:pPr>
      <w:r w:rsidRPr="00F15C77">
        <w:t>выполнить заказные спецификации н</w:t>
      </w:r>
      <w:r w:rsidR="00401A83">
        <w:t>а все строительные материалы ВЛ;</w:t>
      </w:r>
    </w:p>
    <w:p w:rsidR="00F7299E" w:rsidRPr="00F15C77" w:rsidRDefault="00F7299E" w:rsidP="005225A5">
      <w:pPr>
        <w:pStyle w:val="af1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Cs w:val="24"/>
        </w:rPr>
      </w:pPr>
      <w:r w:rsidRPr="00F15C77">
        <w:rPr>
          <w:szCs w:val="24"/>
        </w:rPr>
        <w:t xml:space="preserve">иные решения в соответствии с НТД. </w:t>
      </w:r>
    </w:p>
    <w:p w:rsidR="00F7299E" w:rsidRPr="00F15C77" w:rsidRDefault="00F7299E" w:rsidP="00F7299E">
      <w:pPr>
        <w:pStyle w:val="af1"/>
        <w:widowControl/>
        <w:tabs>
          <w:tab w:val="left" w:pos="993"/>
        </w:tabs>
        <w:ind w:left="0"/>
        <w:jc w:val="both"/>
        <w:rPr>
          <w:szCs w:val="24"/>
        </w:rPr>
      </w:pPr>
    </w:p>
    <w:p w:rsidR="00F7299E" w:rsidRPr="00F15C77" w:rsidRDefault="00F7299E" w:rsidP="002958F0">
      <w:pPr>
        <w:widowControl w:val="0"/>
        <w:numPr>
          <w:ilvl w:val="0"/>
          <w:numId w:val="4"/>
        </w:numPr>
        <w:tabs>
          <w:tab w:val="clear" w:pos="360"/>
          <w:tab w:val="left" w:pos="-3960"/>
          <w:tab w:val="left" w:pos="1276"/>
          <w:tab w:val="left" w:pos="1440"/>
        </w:tabs>
        <w:ind w:left="0" w:firstLine="709"/>
        <w:jc w:val="both"/>
        <w:rPr>
          <w:b/>
        </w:rPr>
      </w:pPr>
      <w:r w:rsidRPr="00F15C77">
        <w:rPr>
          <w:b/>
        </w:rPr>
        <w:t>Особые условия</w:t>
      </w:r>
    </w:p>
    <w:p w:rsidR="00F7299E" w:rsidRPr="00F15C77" w:rsidRDefault="00F7299E" w:rsidP="00EC2926">
      <w:pPr>
        <w:pStyle w:val="aff4"/>
        <w:widowControl w:val="0"/>
        <w:numPr>
          <w:ilvl w:val="1"/>
          <w:numId w:val="35"/>
        </w:numPr>
        <w:tabs>
          <w:tab w:val="left" w:pos="-4680"/>
          <w:tab w:val="left" w:pos="1276"/>
        </w:tabs>
        <w:ind w:left="0" w:firstLine="709"/>
        <w:jc w:val="both"/>
      </w:pPr>
      <w:r w:rsidRPr="00F15C77">
        <w:t xml:space="preserve">При выполнении проектных работ должны использоваться САПР.  </w:t>
      </w:r>
    </w:p>
    <w:p w:rsidR="00F7299E" w:rsidRPr="00F15C77" w:rsidRDefault="00F7299E" w:rsidP="00EC2926">
      <w:pPr>
        <w:pStyle w:val="aff4"/>
        <w:widowControl w:val="0"/>
        <w:numPr>
          <w:ilvl w:val="1"/>
          <w:numId w:val="35"/>
        </w:numPr>
        <w:tabs>
          <w:tab w:val="left" w:pos="-4680"/>
          <w:tab w:val="left" w:pos="1276"/>
        </w:tabs>
        <w:ind w:left="0" w:firstLine="709"/>
        <w:jc w:val="both"/>
      </w:pPr>
      <w:r w:rsidRPr="00F15C77">
        <w:t>Документацию (проектную, рабочую) в полном объеме (включая обосновывающие расчеты) представить Заказчику на материальных носителях, а именно:</w:t>
      </w:r>
    </w:p>
    <w:p w:rsidR="00F7299E" w:rsidRPr="00401A83" w:rsidRDefault="00F7299E" w:rsidP="00401A83">
      <w:pPr>
        <w:pStyle w:val="af1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Cs w:val="24"/>
        </w:rPr>
      </w:pPr>
      <w:r w:rsidRPr="00F15C77">
        <w:t xml:space="preserve">в 3 (трех) экземплярах на бумажном носителе </w:t>
      </w:r>
      <w:r w:rsidRPr="00A83152">
        <w:t xml:space="preserve">после </w:t>
      </w:r>
      <w:r w:rsidR="00F8516B" w:rsidRPr="00A83152">
        <w:t>согласования Заказчика</w:t>
      </w:r>
      <w:r w:rsidRPr="00F15C77">
        <w:t xml:space="preserve"> </w:t>
      </w:r>
      <w:r w:rsidRPr="00401A83">
        <w:rPr>
          <w:szCs w:val="24"/>
        </w:rPr>
        <w:t xml:space="preserve">(окончательно количество экземпляров определяется филиалом ПАО «Россети </w:t>
      </w:r>
      <w:r w:rsidR="006E3B60" w:rsidRPr="00401A83">
        <w:rPr>
          <w:szCs w:val="24"/>
        </w:rPr>
        <w:t>Центр и Приволжье</w:t>
      </w:r>
      <w:r w:rsidRPr="00401A83">
        <w:rPr>
          <w:szCs w:val="24"/>
        </w:rPr>
        <w:t>»</w:t>
      </w:r>
      <w:r w:rsidR="006E3B60" w:rsidRPr="00401A83">
        <w:rPr>
          <w:szCs w:val="24"/>
        </w:rPr>
        <w:t xml:space="preserve"> </w:t>
      </w:r>
      <w:r w:rsidRPr="00401A83">
        <w:rPr>
          <w:szCs w:val="24"/>
        </w:rPr>
        <w:t>- «</w:t>
      </w:r>
      <w:r w:rsidR="006E3B60" w:rsidRPr="00401A83">
        <w:rPr>
          <w:szCs w:val="24"/>
        </w:rPr>
        <w:t>Нижновэнерго</w:t>
      </w:r>
      <w:r w:rsidRPr="00401A83">
        <w:rPr>
          <w:szCs w:val="24"/>
        </w:rPr>
        <w:t>», из которых не менее 1 (одного) экземпляра в оригинале. Каждый том оригинала и копии ПД и РД должен быть прошит, заверен печатью и подписью руководителя, страницы пронумерованы. Все экземпляры томов копий ПД и РД должны быть заверены печатью проектной организации «Копия верна»;</w:t>
      </w:r>
    </w:p>
    <w:p w:rsidR="00F7299E" w:rsidRPr="00401A83" w:rsidRDefault="00F7299E" w:rsidP="00401A83">
      <w:pPr>
        <w:pStyle w:val="af1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Cs w:val="24"/>
        </w:rPr>
      </w:pPr>
      <w:r w:rsidRPr="00401A83">
        <w:rPr>
          <w:szCs w:val="24"/>
        </w:rPr>
        <w:t>в электронном виде на цифровом носителе (в 2-х экземплярах) в формате:</w:t>
      </w:r>
      <w:r w:rsidR="00401A83" w:rsidRPr="00401A83">
        <w:rPr>
          <w:szCs w:val="24"/>
        </w:rPr>
        <w:t xml:space="preserve"> </w:t>
      </w:r>
      <w:proofErr w:type="spellStart"/>
      <w:r w:rsidRPr="00401A83">
        <w:rPr>
          <w:szCs w:val="24"/>
        </w:rPr>
        <w:t>NanoCAD</w:t>
      </w:r>
      <w:proofErr w:type="spellEnd"/>
      <w:r w:rsidRPr="00401A83">
        <w:rPr>
          <w:szCs w:val="24"/>
        </w:rPr>
        <w:t xml:space="preserve"> или т.п.; формате </w:t>
      </w:r>
      <w:proofErr w:type="spellStart"/>
      <w:r w:rsidRPr="00401A83">
        <w:rPr>
          <w:szCs w:val="24"/>
        </w:rPr>
        <w:t>pdf</w:t>
      </w:r>
      <w:proofErr w:type="spellEnd"/>
      <w:r w:rsidRPr="00401A83">
        <w:rPr>
          <w:szCs w:val="24"/>
        </w:rPr>
        <w:t xml:space="preserve"> для документов с текстовым и графическим содержанием; </w:t>
      </w:r>
      <w:proofErr w:type="spellStart"/>
      <w:r w:rsidRPr="00401A83">
        <w:rPr>
          <w:szCs w:val="24"/>
        </w:rPr>
        <w:t>xls</w:t>
      </w:r>
      <w:proofErr w:type="spellEnd"/>
      <w:r w:rsidRPr="00401A83">
        <w:rPr>
          <w:szCs w:val="24"/>
        </w:rPr>
        <w:t xml:space="preserve">, </w:t>
      </w:r>
      <w:proofErr w:type="spellStart"/>
      <w:r w:rsidRPr="00401A83">
        <w:rPr>
          <w:szCs w:val="24"/>
        </w:rPr>
        <w:t>xlsx</w:t>
      </w:r>
      <w:proofErr w:type="spellEnd"/>
      <w:r w:rsidRPr="00401A83">
        <w:rPr>
          <w:szCs w:val="24"/>
        </w:rPr>
        <w:t xml:space="preserve"> для сводки затрат, сводного сметного расчета стоимости строительства, объектных сметных расчетов (смет), сметных расчетов на отдельные виды затрат; </w:t>
      </w:r>
      <w:proofErr w:type="spellStart"/>
      <w:r w:rsidRPr="00401A83">
        <w:rPr>
          <w:szCs w:val="24"/>
        </w:rPr>
        <w:t>xml</w:t>
      </w:r>
      <w:proofErr w:type="spellEnd"/>
      <w:r w:rsidRPr="00401A83">
        <w:rPr>
          <w:szCs w:val="24"/>
        </w:rPr>
        <w:t xml:space="preserve"> для локальных сметных расчетов (смет) на всех этапах проектирова</w:t>
      </w:r>
      <w:r w:rsidR="00401A83">
        <w:rPr>
          <w:szCs w:val="24"/>
        </w:rPr>
        <w:t>ния в том числе её согласования.</w:t>
      </w:r>
    </w:p>
    <w:p w:rsidR="00F7299E" w:rsidRPr="00F15C77" w:rsidRDefault="00F7299E" w:rsidP="00EC2926">
      <w:pPr>
        <w:widowControl w:val="0"/>
        <w:tabs>
          <w:tab w:val="left" w:pos="-4860"/>
          <w:tab w:val="left" w:pos="-4680"/>
          <w:tab w:val="left" w:pos="1276"/>
          <w:tab w:val="left" w:pos="1701"/>
        </w:tabs>
        <w:ind w:firstLine="720"/>
        <w:jc w:val="both"/>
      </w:pPr>
      <w:r w:rsidRPr="00F15C77">
        <w:t>Электронная версия документации должна соответствовать ведомости основного комплекта проектной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  <w:r w:rsidRPr="00F15C77">
        <w:rPr>
          <w:spacing w:val="4"/>
        </w:rPr>
        <w:t xml:space="preserve"> Не допускается передача документации в </w:t>
      </w:r>
      <w:r w:rsidRPr="00F15C77">
        <w:t>формате</w:t>
      </w:r>
      <w:r w:rsidRPr="00F15C77">
        <w:rPr>
          <w:spacing w:val="4"/>
        </w:rPr>
        <w:t xml:space="preserve"> </w:t>
      </w:r>
      <w:r w:rsidRPr="00F15C77">
        <w:rPr>
          <w:spacing w:val="4"/>
          <w:lang w:val="en-US"/>
        </w:rPr>
        <w:t>Adobe</w:t>
      </w:r>
      <w:r w:rsidRPr="00F15C77">
        <w:rPr>
          <w:spacing w:val="4"/>
        </w:rPr>
        <w:t xml:space="preserve"> </w:t>
      </w:r>
      <w:r w:rsidRPr="00F15C77">
        <w:rPr>
          <w:spacing w:val="4"/>
          <w:lang w:val="en-US"/>
        </w:rPr>
        <w:t>Acrobat</w:t>
      </w:r>
      <w:r w:rsidRPr="00F15C77">
        <w:rPr>
          <w:spacing w:val="4"/>
        </w:rPr>
        <w:t xml:space="preserve"> с пофайловым разделением страниц</w:t>
      </w:r>
      <w:r w:rsidR="00B06584" w:rsidRPr="00F15C77">
        <w:rPr>
          <w:spacing w:val="4"/>
        </w:rPr>
        <w:t>.</w:t>
      </w:r>
    </w:p>
    <w:p w:rsidR="00F7299E" w:rsidRPr="00F15C77" w:rsidRDefault="00F7299E" w:rsidP="00EC2926">
      <w:pPr>
        <w:pStyle w:val="aff4"/>
        <w:widowControl w:val="0"/>
        <w:numPr>
          <w:ilvl w:val="1"/>
          <w:numId w:val="35"/>
        </w:numPr>
        <w:tabs>
          <w:tab w:val="left" w:pos="-4860"/>
          <w:tab w:val="left" w:pos="-4680"/>
          <w:tab w:val="left" w:pos="1276"/>
        </w:tabs>
        <w:ind w:left="0" w:firstLine="709"/>
        <w:jc w:val="both"/>
        <w:rPr>
          <w:spacing w:val="-2"/>
        </w:rPr>
      </w:pPr>
      <w:r w:rsidRPr="00F15C77">
        <w:rPr>
          <w:spacing w:val="-2"/>
        </w:rPr>
        <w:t xml:space="preserve">Оформление текстовых и графических материалов, входящих в состав проектной и рабочей документации, выполнить в соответствии с приказом </w:t>
      </w:r>
      <w:proofErr w:type="spellStart"/>
      <w:r w:rsidRPr="00F15C77">
        <w:rPr>
          <w:spacing w:val="-2"/>
        </w:rPr>
        <w:t>Минрегиона</w:t>
      </w:r>
      <w:proofErr w:type="spellEnd"/>
      <w:r w:rsidRPr="00F15C77">
        <w:rPr>
          <w:spacing w:val="-2"/>
        </w:rPr>
        <w:t xml:space="preserve"> России </w:t>
      </w:r>
      <w:hyperlink r:id="rId39" w:tooltip="&quot;Об утверждении правил выполнения и оформления текстовых и графических материалов, входящих в состав проектной и рабочей документации&quot; Приказ Минрегиона России от 02.04.2009 N 108 Статус: Действующий документ (действ. c 02.04.2009)" w:history="1">
        <w:r w:rsidRPr="00F15C77">
          <w:rPr>
            <w:rStyle w:val="aff8"/>
            <w:color w:val="000000"/>
            <w:spacing w:val="-2"/>
            <w:u w:val="none"/>
          </w:rPr>
          <w:t>от 02.04.2009 № 108</w:t>
        </w:r>
      </w:hyperlink>
      <w:r w:rsidRPr="00F15C77">
        <w:rPr>
          <w:spacing w:val="-2"/>
        </w:rPr>
        <w:t xml:space="preserve"> «</w:t>
      </w:r>
      <w:r w:rsidRPr="00F15C77">
        <w:t>Об утверждении правил выполнения и оформления текстовых и графических материалов, входящих в состав проектной и рабочей документации</w:t>
      </w:r>
      <w:r w:rsidRPr="00F15C77">
        <w:rPr>
          <w:spacing w:val="-2"/>
        </w:rPr>
        <w:t>».</w:t>
      </w:r>
    </w:p>
    <w:p w:rsidR="00F7299E" w:rsidRPr="00F15C77" w:rsidRDefault="00F7299E" w:rsidP="00EC2926">
      <w:pPr>
        <w:pStyle w:val="aff4"/>
        <w:widowControl w:val="0"/>
        <w:numPr>
          <w:ilvl w:val="1"/>
          <w:numId w:val="35"/>
        </w:numPr>
        <w:tabs>
          <w:tab w:val="left" w:pos="-4860"/>
          <w:tab w:val="left" w:pos="-4680"/>
          <w:tab w:val="left" w:pos="1276"/>
        </w:tabs>
        <w:ind w:left="0" w:firstLine="709"/>
        <w:jc w:val="both"/>
      </w:pPr>
      <w:r w:rsidRPr="00F15C77">
        <w:t>При направлении откорректированных материалов ПД и РД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:rsidR="00F7299E" w:rsidRPr="00F15C77" w:rsidRDefault="00F7299E" w:rsidP="00EC2926">
      <w:pPr>
        <w:pStyle w:val="aff4"/>
        <w:widowControl w:val="0"/>
        <w:numPr>
          <w:ilvl w:val="1"/>
          <w:numId w:val="35"/>
        </w:numPr>
        <w:tabs>
          <w:tab w:val="left" w:pos="-4860"/>
          <w:tab w:val="left" w:pos="-4680"/>
          <w:tab w:val="left" w:pos="1276"/>
        </w:tabs>
        <w:ind w:left="0" w:firstLine="709"/>
        <w:jc w:val="both"/>
      </w:pPr>
      <w:r w:rsidRPr="00F15C77">
        <w:rPr>
          <w:spacing w:val="-2"/>
        </w:rPr>
        <w:lastRenderedPageBreak/>
        <w:t>Разработанная проектная, рабочая и сметная документация являются собственностью Заказчика и передача ее третьим лицам без его согласия запрещается.</w:t>
      </w:r>
    </w:p>
    <w:p w:rsidR="00F7299E" w:rsidRPr="00F15C77" w:rsidRDefault="00F7299E" w:rsidP="00EC2926">
      <w:pPr>
        <w:pStyle w:val="aff4"/>
        <w:widowControl w:val="0"/>
        <w:numPr>
          <w:ilvl w:val="1"/>
          <w:numId w:val="35"/>
        </w:numPr>
        <w:tabs>
          <w:tab w:val="left" w:pos="-4860"/>
          <w:tab w:val="left" w:pos="-4680"/>
          <w:tab w:val="left" w:pos="1276"/>
        </w:tabs>
        <w:ind w:left="0" w:firstLine="709"/>
        <w:jc w:val="both"/>
      </w:pPr>
      <w:r w:rsidRPr="00F15C77">
        <w:rPr>
          <w:spacing w:val="-2"/>
        </w:rPr>
        <w:t>Проектная организация обеспечивает:</w:t>
      </w:r>
    </w:p>
    <w:p w:rsidR="00F7299E" w:rsidRPr="00F15C77" w:rsidRDefault="00F7299E" w:rsidP="00EC2926">
      <w:pPr>
        <w:widowControl w:val="0"/>
        <w:tabs>
          <w:tab w:val="left" w:pos="1276"/>
        </w:tabs>
        <w:ind w:firstLine="720"/>
        <w:jc w:val="both"/>
      </w:pPr>
      <w:r w:rsidRPr="00F15C77">
        <w:t>– получение всех необходимых положительных согласований и заключений, в том числе, но не ограничиваясь: природоохранных органов, органов ГО и ЧС, Министерства здравоохранения Российской Федерации и Министерства труда и социальн</w:t>
      </w:r>
      <w:r w:rsidR="00A83152">
        <w:t>ой защиты Российской Федерации,</w:t>
      </w:r>
      <w:r w:rsidRPr="00F15C77">
        <w:t xml:space="preserve"> эксплуатирующих организаций и органов местного самоуправления;</w:t>
      </w:r>
    </w:p>
    <w:p w:rsidR="00F7299E" w:rsidRPr="00F15C77" w:rsidRDefault="00F7299E" w:rsidP="00EC2926">
      <w:pPr>
        <w:widowControl w:val="0"/>
        <w:tabs>
          <w:tab w:val="left" w:pos="1276"/>
        </w:tabs>
        <w:ind w:firstLine="720"/>
        <w:jc w:val="both"/>
      </w:pPr>
      <w:r w:rsidRPr="00F15C77">
        <w:t>–</w:t>
      </w:r>
      <w:r w:rsidRPr="00F15C77">
        <w:tab/>
        <w:t>внесение соответствующих изменений (с согласованием с Заказчиком) в документацию в соответствии с замечаниями, полученными от согласующих и экспертов либо эффективно оспаривает эти замечания.</w:t>
      </w:r>
    </w:p>
    <w:p w:rsidR="00F7299E" w:rsidRPr="00F15C77" w:rsidRDefault="00F7299E" w:rsidP="00EC2926">
      <w:pPr>
        <w:widowControl w:val="0"/>
        <w:tabs>
          <w:tab w:val="left" w:pos="1276"/>
        </w:tabs>
        <w:ind w:firstLine="720"/>
        <w:jc w:val="both"/>
        <w:rPr>
          <w:spacing w:val="-2"/>
        </w:rPr>
      </w:pPr>
      <w:r w:rsidRPr="00F15C77">
        <w:t>В случае возникновения в ходе проектирования необходимости выполнения дополнительных мероприятий, не предусмотренных настоящим заданием на проектирование, выполнить дополнительные работы по разработке проектной и рабочей документации без изменения сроков и стоимости работ по договору подряда на выполнение проектных (и изыскательских) работ, при условии, если дополнительные работы не превышают десяти процентов общей стоимости работ по договору подряда.</w:t>
      </w:r>
    </w:p>
    <w:p w:rsidR="00F7299E" w:rsidRPr="00F15C77" w:rsidRDefault="00F7299E" w:rsidP="00EC2926">
      <w:pPr>
        <w:pStyle w:val="aff4"/>
        <w:widowControl w:val="0"/>
        <w:numPr>
          <w:ilvl w:val="1"/>
          <w:numId w:val="35"/>
        </w:numPr>
        <w:tabs>
          <w:tab w:val="left" w:pos="-4860"/>
          <w:tab w:val="left" w:pos="-4680"/>
          <w:tab w:val="left" w:pos="1276"/>
        </w:tabs>
        <w:ind w:left="0" w:firstLine="709"/>
        <w:jc w:val="both"/>
        <w:rPr>
          <w:spacing w:val="-2"/>
        </w:rPr>
      </w:pPr>
      <w:r w:rsidRPr="00F15C77">
        <w:rPr>
          <w:spacing w:val="-2"/>
        </w:rPr>
        <w:t>При необходимости, по запросу проектной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:rsidR="00F7299E" w:rsidRPr="00F15C77" w:rsidRDefault="00F7299E" w:rsidP="00EC2926">
      <w:pPr>
        <w:pStyle w:val="aff4"/>
        <w:widowControl w:val="0"/>
        <w:numPr>
          <w:ilvl w:val="1"/>
          <w:numId w:val="35"/>
        </w:numPr>
        <w:tabs>
          <w:tab w:val="left" w:pos="-4860"/>
          <w:tab w:val="left" w:pos="-4680"/>
          <w:tab w:val="left" w:pos="1276"/>
        </w:tabs>
        <w:ind w:left="0" w:firstLine="709"/>
        <w:jc w:val="both"/>
        <w:rPr>
          <w:spacing w:val="-2"/>
        </w:rPr>
      </w:pPr>
      <w:r w:rsidRPr="00F15C77">
        <w:rPr>
          <w:spacing w:val="-2"/>
        </w:rPr>
        <w:t>Проектная организация выполняет весь комплекс работ, в том числе связанных с получением исходно-разрешительной документации для проектирования.</w:t>
      </w:r>
    </w:p>
    <w:p w:rsidR="00F7299E" w:rsidRPr="00F15C77" w:rsidRDefault="00F7299E" w:rsidP="00EC2926">
      <w:pPr>
        <w:pStyle w:val="aff4"/>
        <w:widowControl w:val="0"/>
        <w:numPr>
          <w:ilvl w:val="1"/>
          <w:numId w:val="35"/>
        </w:numPr>
        <w:tabs>
          <w:tab w:val="left" w:pos="-4860"/>
          <w:tab w:val="left" w:pos="-4680"/>
          <w:tab w:val="left" w:pos="1276"/>
        </w:tabs>
        <w:ind w:left="0" w:firstLine="709"/>
        <w:jc w:val="both"/>
        <w:rPr>
          <w:spacing w:val="-2"/>
        </w:rPr>
      </w:pPr>
      <w:r w:rsidRPr="00F15C77">
        <w:rPr>
          <w:spacing w:val="-2"/>
        </w:rPr>
        <w:t xml:space="preserve"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</w:t>
      </w:r>
      <w:r w:rsidRPr="00F15C77">
        <w:rPr>
          <w:spacing w:val="-2"/>
        </w:rPr>
        <w:br/>
        <w:t>ПАО «Россети», в противном случае в проектной документации указать на необходимость обязательного прохождения процедуры аттестации.</w:t>
      </w:r>
    </w:p>
    <w:p w:rsidR="00F7299E" w:rsidRPr="00F15C77" w:rsidRDefault="00F7299E" w:rsidP="00EC2926">
      <w:pPr>
        <w:pStyle w:val="aff4"/>
        <w:widowControl w:val="0"/>
        <w:numPr>
          <w:ilvl w:val="1"/>
          <w:numId w:val="35"/>
        </w:numPr>
        <w:tabs>
          <w:tab w:val="left" w:pos="-4860"/>
          <w:tab w:val="left" w:pos="-4680"/>
          <w:tab w:val="left" w:pos="1276"/>
        </w:tabs>
        <w:ind w:left="0" w:firstLine="709"/>
        <w:jc w:val="both"/>
        <w:rPr>
          <w:spacing w:val="-2"/>
        </w:rPr>
      </w:pPr>
      <w:r w:rsidRPr="00F15C77">
        <w:rPr>
          <w:spacing w:val="-2"/>
        </w:rPr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 «Россети» по оборудованию и материалам, подлежащим аттестации. </w:t>
      </w:r>
    </w:p>
    <w:p w:rsidR="00F7299E" w:rsidRPr="00F15C77" w:rsidRDefault="00F7299E" w:rsidP="00EC2926">
      <w:pPr>
        <w:pStyle w:val="aff4"/>
        <w:widowControl w:val="0"/>
        <w:numPr>
          <w:ilvl w:val="1"/>
          <w:numId w:val="35"/>
        </w:numPr>
        <w:tabs>
          <w:tab w:val="left" w:pos="-4860"/>
          <w:tab w:val="left" w:pos="-4680"/>
          <w:tab w:val="left" w:pos="1276"/>
        </w:tabs>
        <w:ind w:left="0" w:firstLine="709"/>
        <w:jc w:val="both"/>
        <w:rPr>
          <w:spacing w:val="-2"/>
        </w:rPr>
      </w:pPr>
      <w:r w:rsidRPr="00F15C77">
        <w:rPr>
          <w:spacing w:val="-2"/>
        </w:rPr>
        <w:t>В ПСД в виде отдельного документа (приложения) необходимо предоставить перечень оборудования с указанием кодов ОКПД 2 для каждого наименования, предусматриваемого проектом.</w:t>
      </w:r>
    </w:p>
    <w:p w:rsidR="00F7299E" w:rsidRPr="00F15C77" w:rsidRDefault="00F7299E" w:rsidP="00EC2926">
      <w:pPr>
        <w:pStyle w:val="aff4"/>
        <w:widowControl w:val="0"/>
        <w:numPr>
          <w:ilvl w:val="1"/>
          <w:numId w:val="35"/>
        </w:numPr>
        <w:tabs>
          <w:tab w:val="left" w:pos="-4860"/>
          <w:tab w:val="left" w:pos="-4680"/>
          <w:tab w:val="left" w:pos="1276"/>
        </w:tabs>
        <w:ind w:left="0" w:firstLine="709"/>
        <w:jc w:val="both"/>
        <w:rPr>
          <w:spacing w:val="-2"/>
        </w:rPr>
      </w:pPr>
      <w:r w:rsidRPr="00F15C77">
        <w:rPr>
          <w:spacing w:val="-2"/>
        </w:rPr>
        <w:t xml:space="preserve">Технические решения проектной документации должны основываться на применении </w:t>
      </w:r>
      <w:r w:rsidRPr="00F15C77">
        <w:t xml:space="preserve">российского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 w:rsidRPr="00F15C77">
        <w:t>Минпромторга</w:t>
      </w:r>
      <w:proofErr w:type="spellEnd"/>
      <w:r w:rsidRPr="00F15C77">
        <w:t xml:space="preserve"> России и </w:t>
      </w:r>
      <w:proofErr w:type="spellStart"/>
      <w:r w:rsidRPr="00F15C77">
        <w:t>Минцифры</w:t>
      </w:r>
      <w:proofErr w:type="spellEnd"/>
      <w:r w:rsidRPr="00F15C77"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 w:rsidRPr="00F15C77">
        <w:t>Минпромторга</w:t>
      </w:r>
      <w:proofErr w:type="spellEnd"/>
      <w:r w:rsidRPr="00F15C77">
        <w:t xml:space="preserve"> России и </w:t>
      </w:r>
      <w:proofErr w:type="spellStart"/>
      <w:r w:rsidRPr="00F15C77">
        <w:t>Минцифры</w:t>
      </w:r>
      <w:proofErr w:type="spellEnd"/>
      <w:r w:rsidRPr="00F15C77">
        <w:t xml:space="preserve"> России, считать иностранными (импортными).</w:t>
      </w:r>
    </w:p>
    <w:p w:rsidR="00F7299E" w:rsidRPr="00F15C77" w:rsidRDefault="00F7299E" w:rsidP="00EC2926">
      <w:pPr>
        <w:pStyle w:val="aff4"/>
        <w:widowControl w:val="0"/>
        <w:numPr>
          <w:ilvl w:val="1"/>
          <w:numId w:val="35"/>
        </w:numPr>
        <w:tabs>
          <w:tab w:val="left" w:pos="-4860"/>
          <w:tab w:val="left" w:pos="-4680"/>
          <w:tab w:val="left" w:pos="1276"/>
        </w:tabs>
        <w:ind w:left="0" w:firstLine="709"/>
        <w:jc w:val="both"/>
        <w:rPr>
          <w:spacing w:val="-2"/>
        </w:rPr>
      </w:pPr>
      <w:r w:rsidRPr="00F15C77">
        <w:rPr>
          <w:spacing w:val="-2"/>
        </w:rPr>
        <w:t>Сокращения в техническом задании на проектирование приняты согласно Приложению №2 к ТЗ.</w:t>
      </w:r>
    </w:p>
    <w:p w:rsidR="00F7299E" w:rsidRPr="00F15C77" w:rsidRDefault="00F7299E" w:rsidP="00EC2926">
      <w:pPr>
        <w:pStyle w:val="aff4"/>
        <w:widowControl w:val="0"/>
        <w:numPr>
          <w:ilvl w:val="1"/>
          <w:numId w:val="35"/>
        </w:numPr>
        <w:tabs>
          <w:tab w:val="left" w:pos="-4860"/>
          <w:tab w:val="left" w:pos="-4680"/>
          <w:tab w:val="left" w:pos="1276"/>
        </w:tabs>
        <w:ind w:left="0" w:firstLine="709"/>
        <w:jc w:val="both"/>
        <w:rPr>
          <w:spacing w:val="-2"/>
        </w:rPr>
      </w:pPr>
      <w:r w:rsidRPr="00F15C77">
        <w:rPr>
          <w:spacing w:val="-2"/>
        </w:rPr>
        <w:t>При формировании проектных решений минимизировать использование импортных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импортных материалов и российских эквивалентов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:rsidR="00F7299E" w:rsidRPr="00F15C77" w:rsidRDefault="00F7299E" w:rsidP="00EC2926">
      <w:pPr>
        <w:pStyle w:val="aff4"/>
        <w:widowControl w:val="0"/>
        <w:numPr>
          <w:ilvl w:val="1"/>
          <w:numId w:val="35"/>
        </w:numPr>
        <w:tabs>
          <w:tab w:val="left" w:pos="-4860"/>
          <w:tab w:val="left" w:pos="-4680"/>
          <w:tab w:val="left" w:pos="1276"/>
        </w:tabs>
        <w:ind w:left="0" w:firstLine="709"/>
        <w:jc w:val="both"/>
        <w:rPr>
          <w:spacing w:val="-2"/>
        </w:rPr>
      </w:pPr>
      <w:r w:rsidRPr="00F15C77">
        <w:rPr>
          <w:spacing w:val="-2"/>
        </w:rPr>
        <w:t xml:space="preserve">Технические решения проектной (рабочей) документации должны учитывать наличие конструкций или устройств (съемных или стационарных) для безопасного выполнения </w:t>
      </w:r>
      <w:r w:rsidRPr="00F15C77">
        <w:rPr>
          <w:spacing w:val="-2"/>
        </w:rPr>
        <w:lastRenderedPageBreak/>
        <w:t xml:space="preserve">работ на высоте в соответствии с «Правилами по охране труда при работе на высоте» (утверждены приказом Министерства труда и социальной защиты РФ </w:t>
      </w:r>
      <w:hyperlink r:id="rId40" w:tooltip="&quot;Об утверждении Правил по охране труда при работе на высоте&quot; Приказ Минтруда России от 16.11.2020 N 782н Статус: Действующий документ. С ограниченным сроком действия (действ. c 01.01.2021 по 30.12.2025)" w:history="1">
        <w:r w:rsidRPr="00F15C77">
          <w:rPr>
            <w:rStyle w:val="aff8"/>
            <w:color w:val="000000"/>
            <w:spacing w:val="-2"/>
            <w:u w:val="none"/>
          </w:rPr>
          <w:t>Приказ Минтруда России от 16.11.2020 N 782н</w:t>
        </w:r>
      </w:hyperlink>
      <w:r w:rsidRPr="00F15C77">
        <w:rPr>
          <w:spacing w:val="-2"/>
        </w:rPr>
        <w:t xml:space="preserve"> г. Москва).</w:t>
      </w:r>
    </w:p>
    <w:p w:rsidR="00F7299E" w:rsidRPr="00F15C77" w:rsidRDefault="00F7299E" w:rsidP="00EC2926">
      <w:pPr>
        <w:pStyle w:val="af1"/>
        <w:widowControl/>
        <w:numPr>
          <w:ilvl w:val="1"/>
          <w:numId w:val="35"/>
        </w:numPr>
        <w:tabs>
          <w:tab w:val="left" w:pos="0"/>
          <w:tab w:val="left" w:pos="1276"/>
          <w:tab w:val="left" w:pos="1560"/>
        </w:tabs>
        <w:suppressAutoHyphens/>
        <w:ind w:left="0" w:firstLine="709"/>
        <w:jc w:val="both"/>
        <w:rPr>
          <w:bCs/>
          <w:iCs/>
          <w:szCs w:val="24"/>
        </w:rPr>
      </w:pPr>
      <w:r w:rsidRPr="00F15C77">
        <w:rPr>
          <w:bCs/>
          <w:iCs/>
          <w:szCs w:val="24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российскими эквивалентами,</w:t>
      </w:r>
      <w:r w:rsidRPr="00F15C77">
        <w:rPr>
          <w:szCs w:val="24"/>
        </w:rPr>
        <w:t xml:space="preserve"> с проведенным мониторингом рынка, подтверждающего отсутствие российских эквивалентов, а также пройти процедуру согласования Техническим советом Общества, в соответствии с регламентом РГ БП 11/13.</w:t>
      </w:r>
    </w:p>
    <w:p w:rsidR="00F7299E" w:rsidRPr="00F15C77" w:rsidRDefault="00F7299E" w:rsidP="00EC2926">
      <w:pPr>
        <w:pStyle w:val="af1"/>
        <w:widowControl/>
        <w:numPr>
          <w:ilvl w:val="1"/>
          <w:numId w:val="35"/>
        </w:numPr>
        <w:tabs>
          <w:tab w:val="left" w:pos="0"/>
          <w:tab w:val="left" w:pos="1276"/>
          <w:tab w:val="left" w:pos="1560"/>
        </w:tabs>
        <w:suppressAutoHyphens/>
        <w:ind w:left="0" w:firstLine="709"/>
        <w:jc w:val="both"/>
        <w:rPr>
          <w:bCs/>
          <w:iCs/>
          <w:szCs w:val="24"/>
        </w:rPr>
      </w:pPr>
      <w:r w:rsidRPr="00F15C77">
        <w:rPr>
          <w:szCs w:val="24"/>
        </w:rPr>
        <w:t>Запретить при проектировании применение иностранного (импортного) программного обеспечения и радиоэлектронной продукции для обеспечения критически важной инфраструктуры.</w:t>
      </w:r>
    </w:p>
    <w:p w:rsidR="00F7299E" w:rsidRPr="00F15C77" w:rsidRDefault="00F7299E" w:rsidP="00F7299E">
      <w:pPr>
        <w:pStyle w:val="aff4"/>
        <w:widowControl w:val="0"/>
        <w:tabs>
          <w:tab w:val="left" w:pos="-4860"/>
          <w:tab w:val="left" w:pos="-4680"/>
          <w:tab w:val="left" w:pos="1080"/>
          <w:tab w:val="left" w:pos="1276"/>
        </w:tabs>
        <w:ind w:left="709"/>
        <w:jc w:val="both"/>
        <w:rPr>
          <w:spacing w:val="-2"/>
        </w:rPr>
      </w:pPr>
    </w:p>
    <w:p w:rsidR="00F7299E" w:rsidRPr="00F15C77" w:rsidRDefault="00F7299E" w:rsidP="00EC2926">
      <w:pPr>
        <w:widowControl w:val="0"/>
        <w:numPr>
          <w:ilvl w:val="0"/>
          <w:numId w:val="4"/>
        </w:numPr>
        <w:tabs>
          <w:tab w:val="clear" w:pos="360"/>
          <w:tab w:val="left" w:pos="-3960"/>
          <w:tab w:val="left" w:pos="1418"/>
        </w:tabs>
        <w:ind w:left="0" w:firstLine="709"/>
        <w:jc w:val="both"/>
        <w:rPr>
          <w:b/>
        </w:rPr>
      </w:pPr>
      <w:r w:rsidRPr="00F15C77">
        <w:rPr>
          <w:b/>
        </w:rPr>
        <w:t>Выделение этапов строительства</w:t>
      </w:r>
    </w:p>
    <w:p w:rsidR="00F7299E" w:rsidRPr="00664E93" w:rsidRDefault="007D1795" w:rsidP="00664E93">
      <w:pPr>
        <w:widowControl w:val="0"/>
        <w:tabs>
          <w:tab w:val="left" w:pos="851"/>
        </w:tabs>
        <w:ind w:firstLine="709"/>
        <w:jc w:val="both"/>
        <w:rPr>
          <w:rFonts w:eastAsia="Batang"/>
          <w:bCs/>
          <w:iCs/>
          <w:lang w:eastAsia="ko-KR"/>
        </w:rPr>
      </w:pPr>
      <w:r w:rsidRPr="00664E93">
        <w:rPr>
          <w:rFonts w:eastAsia="Batang"/>
          <w:bCs/>
          <w:iCs/>
          <w:lang w:eastAsia="ko-KR"/>
        </w:rPr>
        <w:t>Выделение этапов не предусматривается. Потребность в организации временной схемы электроснабжения отсутствует.</w:t>
      </w:r>
    </w:p>
    <w:p w:rsidR="00A64C18" w:rsidRPr="00664E93" w:rsidRDefault="00A64C18" w:rsidP="007D1795">
      <w:pPr>
        <w:widowControl w:val="0"/>
        <w:tabs>
          <w:tab w:val="left" w:pos="851"/>
        </w:tabs>
        <w:jc w:val="both"/>
        <w:rPr>
          <w:rFonts w:eastAsia="Batang"/>
          <w:bCs/>
          <w:iCs/>
          <w:lang w:eastAsia="ko-KR"/>
        </w:rPr>
      </w:pPr>
    </w:p>
    <w:p w:rsidR="00F7299E" w:rsidRPr="00F15C77" w:rsidRDefault="00F7299E" w:rsidP="00EC2926">
      <w:pPr>
        <w:widowControl w:val="0"/>
        <w:numPr>
          <w:ilvl w:val="0"/>
          <w:numId w:val="4"/>
        </w:numPr>
        <w:tabs>
          <w:tab w:val="clear" w:pos="360"/>
          <w:tab w:val="left" w:pos="-3960"/>
          <w:tab w:val="left" w:pos="1418"/>
        </w:tabs>
        <w:ind w:left="0" w:firstLine="709"/>
        <w:jc w:val="both"/>
        <w:rPr>
          <w:rFonts w:eastAsia="Batang"/>
          <w:b/>
          <w:bCs/>
          <w:iCs/>
          <w:lang w:eastAsia="ko-KR"/>
        </w:rPr>
      </w:pPr>
      <w:r w:rsidRPr="00F15C77">
        <w:rPr>
          <w:rFonts w:eastAsia="Batang"/>
          <w:b/>
          <w:bCs/>
          <w:iCs/>
          <w:lang w:eastAsia="ko-KR"/>
        </w:rPr>
        <w:t>Сроки выполнения и условия приемки работ</w:t>
      </w:r>
    </w:p>
    <w:p w:rsidR="008B4474" w:rsidRDefault="00F7299E" w:rsidP="00F7299E">
      <w:pPr>
        <w:widowControl w:val="0"/>
        <w:tabs>
          <w:tab w:val="left" w:pos="851"/>
        </w:tabs>
        <w:ind w:firstLine="709"/>
        <w:jc w:val="both"/>
        <w:rPr>
          <w:rFonts w:eastAsia="Batang"/>
          <w:bCs/>
          <w:iCs/>
          <w:lang w:eastAsia="ko-KR"/>
        </w:rPr>
      </w:pPr>
      <w:r w:rsidRPr="00F15C77">
        <w:rPr>
          <w:rFonts w:eastAsia="Batang"/>
          <w:bCs/>
          <w:iCs/>
          <w:lang w:eastAsia="ko-KR"/>
        </w:rPr>
        <w:t>Сроки выполн</w:t>
      </w:r>
      <w:r w:rsidR="008B4474">
        <w:rPr>
          <w:rFonts w:eastAsia="Batang"/>
          <w:bCs/>
          <w:iCs/>
          <w:lang w:eastAsia="ko-KR"/>
        </w:rPr>
        <w:t>ения работ: начало – август 2026г.</w:t>
      </w:r>
    </w:p>
    <w:p w:rsidR="00F7299E" w:rsidRPr="00F15C77" w:rsidRDefault="007D1795" w:rsidP="00F7299E">
      <w:pPr>
        <w:widowControl w:val="0"/>
        <w:tabs>
          <w:tab w:val="left" w:pos="851"/>
        </w:tabs>
        <w:ind w:firstLine="709"/>
        <w:jc w:val="both"/>
        <w:rPr>
          <w:rFonts w:eastAsia="Batang"/>
          <w:bCs/>
          <w:iCs/>
          <w:lang w:eastAsia="ko-KR"/>
        </w:rPr>
      </w:pPr>
      <w:r>
        <w:rPr>
          <w:rFonts w:eastAsia="Batang"/>
          <w:bCs/>
          <w:iCs/>
          <w:lang w:eastAsia="ko-KR"/>
        </w:rPr>
        <w:t xml:space="preserve">окончание – </w:t>
      </w:r>
      <w:r w:rsidR="008B4474">
        <w:rPr>
          <w:rFonts w:eastAsia="Batang"/>
          <w:bCs/>
          <w:iCs/>
          <w:lang w:eastAsia="ko-KR"/>
        </w:rPr>
        <w:t>ноябрь 2026</w:t>
      </w:r>
      <w:r w:rsidR="00F7299E" w:rsidRPr="00A83152">
        <w:rPr>
          <w:rFonts w:eastAsia="Batang"/>
          <w:bCs/>
          <w:iCs/>
          <w:lang w:eastAsia="ko-KR"/>
        </w:rPr>
        <w:t>г.</w:t>
      </w:r>
      <w:r w:rsidR="00F7299E" w:rsidRPr="00F15C77">
        <w:rPr>
          <w:rFonts w:eastAsia="Batang"/>
          <w:bCs/>
          <w:iCs/>
          <w:lang w:eastAsia="ko-KR"/>
        </w:rPr>
        <w:t xml:space="preserve"> </w:t>
      </w:r>
    </w:p>
    <w:p w:rsidR="00F7299E" w:rsidRPr="00F15C77" w:rsidRDefault="00F7299E" w:rsidP="00F7299E">
      <w:pPr>
        <w:widowControl w:val="0"/>
        <w:tabs>
          <w:tab w:val="left" w:pos="851"/>
        </w:tabs>
        <w:ind w:firstLine="709"/>
        <w:jc w:val="both"/>
        <w:rPr>
          <w:rFonts w:eastAsia="Batang"/>
          <w:bCs/>
          <w:iCs/>
          <w:lang w:eastAsia="ko-KR"/>
        </w:rPr>
      </w:pPr>
      <w:r w:rsidRPr="00F15C77">
        <w:rPr>
          <w:rFonts w:eastAsia="Batang"/>
          <w:bCs/>
          <w:iCs/>
          <w:lang w:eastAsia="ko-KR"/>
        </w:rPr>
        <w:t>Приемка работ осуществляется после завершения всего объема работ, указанного в данном ТЗ.</w:t>
      </w:r>
    </w:p>
    <w:p w:rsidR="00F7299E" w:rsidRPr="00F15C77" w:rsidRDefault="00F7299E" w:rsidP="00F7299E">
      <w:pPr>
        <w:widowControl w:val="0"/>
        <w:tabs>
          <w:tab w:val="left" w:pos="851"/>
        </w:tabs>
        <w:ind w:firstLine="709"/>
        <w:jc w:val="both"/>
        <w:rPr>
          <w:rFonts w:eastAsia="Batang"/>
          <w:bCs/>
          <w:iCs/>
          <w:lang w:eastAsia="ko-KR"/>
        </w:rPr>
      </w:pPr>
      <w:r w:rsidRPr="00F15C77">
        <w:t>Проектные работы выполняются в соответствии с согласованным с Заказчиком графиком выполнения работ, который разрабатывается на этапе заключения договора.</w:t>
      </w:r>
    </w:p>
    <w:p w:rsidR="00F7299E" w:rsidRPr="00F15C77" w:rsidRDefault="00F7299E" w:rsidP="00F7299E">
      <w:pPr>
        <w:widowControl w:val="0"/>
        <w:tabs>
          <w:tab w:val="left" w:pos="-3960"/>
          <w:tab w:val="left" w:pos="1276"/>
          <w:tab w:val="left" w:pos="1440"/>
        </w:tabs>
        <w:ind w:left="709"/>
        <w:jc w:val="both"/>
        <w:rPr>
          <w:b/>
        </w:rPr>
      </w:pPr>
    </w:p>
    <w:p w:rsidR="00F7299E" w:rsidRPr="00F15C77" w:rsidRDefault="00F7299E" w:rsidP="00EC2926">
      <w:pPr>
        <w:widowControl w:val="0"/>
        <w:numPr>
          <w:ilvl w:val="0"/>
          <w:numId w:val="4"/>
        </w:numPr>
        <w:tabs>
          <w:tab w:val="clear" w:pos="360"/>
          <w:tab w:val="left" w:pos="-3960"/>
          <w:tab w:val="left" w:pos="1418"/>
        </w:tabs>
        <w:ind w:left="0" w:firstLine="709"/>
        <w:jc w:val="both"/>
        <w:rPr>
          <w:rFonts w:eastAsia="Batang"/>
          <w:b/>
          <w:bCs/>
          <w:iCs/>
          <w:lang w:eastAsia="ko-KR"/>
        </w:rPr>
      </w:pPr>
      <w:r w:rsidRPr="00F15C77">
        <w:rPr>
          <w:rFonts w:eastAsia="Batang"/>
          <w:b/>
          <w:bCs/>
          <w:iCs/>
          <w:lang w:eastAsia="ko-KR"/>
        </w:rPr>
        <w:t xml:space="preserve">О мерах по предоставлению национального режима </w:t>
      </w:r>
    </w:p>
    <w:p w:rsidR="009B2462" w:rsidRPr="00F15C77" w:rsidRDefault="009B2462" w:rsidP="009B2462">
      <w:pPr>
        <w:pStyle w:val="313"/>
        <w:tabs>
          <w:tab w:val="left" w:pos="1134"/>
          <w:tab w:val="left" w:pos="1843"/>
        </w:tabs>
        <w:jc w:val="both"/>
        <w:rPr>
          <w:szCs w:val="26"/>
        </w:rPr>
      </w:pPr>
      <w:r w:rsidRPr="00F15C77">
        <w:rPr>
          <w:szCs w:val="26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604"/>
        <w:gridCol w:w="510"/>
        <w:gridCol w:w="745"/>
        <w:gridCol w:w="1371"/>
        <w:gridCol w:w="1846"/>
      </w:tblGrid>
      <w:tr w:rsidR="001F0813" w:rsidRPr="00F15C77" w:rsidTr="00EC2926">
        <w:trPr>
          <w:trHeight w:val="70"/>
          <w:jc w:val="center"/>
        </w:trPr>
        <w:tc>
          <w:tcPr>
            <w:tcW w:w="6421" w:type="dxa"/>
            <w:gridSpan w:val="4"/>
            <w:shd w:val="clear" w:color="auto" w:fill="auto"/>
            <w:vAlign w:val="center"/>
          </w:tcPr>
          <w:p w:rsidR="001F0813" w:rsidRPr="00F15C77" w:rsidRDefault="001F0813" w:rsidP="004E301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17" w:type="dxa"/>
            <w:gridSpan w:val="2"/>
            <w:shd w:val="clear" w:color="auto" w:fill="auto"/>
            <w:vAlign w:val="center"/>
          </w:tcPr>
          <w:p w:rsidR="001F0813" w:rsidRPr="00F15C77" w:rsidRDefault="001F0813" w:rsidP="004E3017">
            <w:pPr>
              <w:jc w:val="center"/>
              <w:rPr>
                <w:color w:val="000000"/>
                <w:sz w:val="22"/>
                <w:szCs w:val="22"/>
              </w:rPr>
            </w:pPr>
            <w:r w:rsidRPr="00F15C77">
              <w:rPr>
                <w:color w:val="000000"/>
                <w:sz w:val="22"/>
                <w:szCs w:val="22"/>
              </w:rPr>
              <w:t>Предоставление национального режима в соответствии с ПП 1875 от 23.12.2024</w:t>
            </w:r>
          </w:p>
        </w:tc>
      </w:tr>
      <w:tr w:rsidR="001F0813" w:rsidRPr="00F15C77" w:rsidTr="00EC2926">
        <w:trPr>
          <w:trHeight w:val="70"/>
          <w:jc w:val="center"/>
        </w:trPr>
        <w:tc>
          <w:tcPr>
            <w:tcW w:w="432" w:type="dxa"/>
            <w:shd w:val="clear" w:color="auto" w:fill="auto"/>
            <w:vAlign w:val="center"/>
          </w:tcPr>
          <w:p w:rsidR="001F0813" w:rsidRPr="00F15C77" w:rsidRDefault="001F0813" w:rsidP="004E3017">
            <w:pPr>
              <w:jc w:val="center"/>
              <w:rPr>
                <w:color w:val="000000"/>
                <w:sz w:val="22"/>
                <w:szCs w:val="22"/>
              </w:rPr>
            </w:pPr>
            <w:r w:rsidRPr="00F15C77">
              <w:rPr>
                <w:color w:val="000000"/>
                <w:sz w:val="22"/>
                <w:szCs w:val="22"/>
              </w:rPr>
              <w:t>№</w:t>
            </w:r>
          </w:p>
          <w:p w:rsidR="001F0813" w:rsidRPr="00F15C77" w:rsidRDefault="001F0813" w:rsidP="004E3017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15C77">
              <w:rPr>
                <w:color w:val="000000"/>
                <w:sz w:val="22"/>
                <w:szCs w:val="22"/>
              </w:rPr>
              <w:t>п.п</w:t>
            </w:r>
            <w:proofErr w:type="spellEnd"/>
            <w:r w:rsidRPr="00F15C7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604" w:type="dxa"/>
            <w:shd w:val="clear" w:color="auto" w:fill="auto"/>
            <w:vAlign w:val="center"/>
          </w:tcPr>
          <w:p w:rsidR="001F0813" w:rsidRPr="00F15C77" w:rsidRDefault="001F0813" w:rsidP="004E3017">
            <w:pPr>
              <w:jc w:val="center"/>
              <w:rPr>
                <w:color w:val="000000"/>
                <w:sz w:val="22"/>
                <w:szCs w:val="22"/>
              </w:rPr>
            </w:pPr>
            <w:r w:rsidRPr="00F15C77">
              <w:rPr>
                <w:color w:val="000000"/>
                <w:sz w:val="22"/>
                <w:szCs w:val="22"/>
              </w:rPr>
              <w:t xml:space="preserve">Наименование. По </w:t>
            </w:r>
            <w:r w:rsidRPr="00F15C77">
              <w:rPr>
                <w:sz w:val="22"/>
                <w:szCs w:val="22"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F0813" w:rsidRPr="00F15C77" w:rsidRDefault="001F0813" w:rsidP="004E3017">
            <w:pPr>
              <w:jc w:val="center"/>
              <w:rPr>
                <w:color w:val="000000"/>
                <w:sz w:val="22"/>
                <w:szCs w:val="22"/>
              </w:rPr>
            </w:pPr>
            <w:r w:rsidRPr="00F15C77">
              <w:rPr>
                <w:color w:val="000000"/>
                <w:sz w:val="22"/>
                <w:szCs w:val="22"/>
              </w:rPr>
              <w:t>ЕИ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F0813" w:rsidRPr="00F15C77" w:rsidRDefault="001F0813" w:rsidP="004E3017">
            <w:pPr>
              <w:jc w:val="center"/>
              <w:rPr>
                <w:color w:val="000000"/>
                <w:sz w:val="22"/>
                <w:szCs w:val="22"/>
              </w:rPr>
            </w:pPr>
            <w:r w:rsidRPr="00F15C77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0" w:type="auto"/>
            <w:vAlign w:val="center"/>
          </w:tcPr>
          <w:p w:rsidR="001F0813" w:rsidRPr="00F15C77" w:rsidRDefault="001F0813" w:rsidP="004E3017">
            <w:pPr>
              <w:jc w:val="center"/>
              <w:rPr>
                <w:color w:val="000000"/>
                <w:sz w:val="22"/>
                <w:szCs w:val="22"/>
              </w:rPr>
            </w:pPr>
            <w:r w:rsidRPr="00F15C77">
              <w:rPr>
                <w:color w:val="000000"/>
                <w:sz w:val="22"/>
                <w:szCs w:val="22"/>
              </w:rPr>
              <w:t xml:space="preserve">ОКПД 2 </w:t>
            </w:r>
          </w:p>
        </w:tc>
        <w:tc>
          <w:tcPr>
            <w:tcW w:w="1846" w:type="dxa"/>
            <w:vAlign w:val="center"/>
          </w:tcPr>
          <w:p w:rsidR="001F0813" w:rsidRPr="00F15C77" w:rsidRDefault="001F0813" w:rsidP="004E3017">
            <w:pPr>
              <w:jc w:val="center"/>
              <w:rPr>
                <w:color w:val="000000"/>
                <w:sz w:val="22"/>
                <w:szCs w:val="22"/>
              </w:rPr>
            </w:pPr>
            <w:r w:rsidRPr="00F15C77">
              <w:rPr>
                <w:color w:val="000000"/>
                <w:sz w:val="22"/>
                <w:szCs w:val="22"/>
              </w:rPr>
              <w:t>Мера применения национального режима (запрет, ограничение, преимущество)</w:t>
            </w:r>
          </w:p>
        </w:tc>
      </w:tr>
      <w:tr w:rsidR="001F0813" w:rsidRPr="00F15C77" w:rsidTr="00EC2926">
        <w:trPr>
          <w:trHeight w:val="473"/>
          <w:jc w:val="center"/>
        </w:trPr>
        <w:tc>
          <w:tcPr>
            <w:tcW w:w="432" w:type="dxa"/>
            <w:shd w:val="clear" w:color="auto" w:fill="auto"/>
            <w:vAlign w:val="center"/>
          </w:tcPr>
          <w:p w:rsidR="001F0813" w:rsidRPr="00F15C77" w:rsidRDefault="001F0813" w:rsidP="004E3017">
            <w:pPr>
              <w:tabs>
                <w:tab w:val="left" w:pos="30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604" w:type="dxa"/>
            <w:shd w:val="clear" w:color="auto" w:fill="auto"/>
            <w:vAlign w:val="center"/>
          </w:tcPr>
          <w:p w:rsidR="001F0813" w:rsidRPr="00F15C77" w:rsidRDefault="001F0813" w:rsidP="004E301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F0813" w:rsidRPr="00F15C77" w:rsidRDefault="001F0813" w:rsidP="004E301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F0813" w:rsidRPr="00F15C77" w:rsidRDefault="001F0813" w:rsidP="004E30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F0813" w:rsidRPr="00F15C77" w:rsidRDefault="001F0813" w:rsidP="004E3017">
            <w:pPr>
              <w:jc w:val="center"/>
              <w:rPr>
                <w:color w:val="000000"/>
                <w:sz w:val="22"/>
                <w:szCs w:val="22"/>
              </w:rPr>
            </w:pPr>
            <w:r w:rsidRPr="00F15C77">
              <w:rPr>
                <w:color w:val="000000"/>
                <w:sz w:val="22"/>
                <w:szCs w:val="22"/>
              </w:rPr>
              <w:t>71.12.13.000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1F0813" w:rsidRPr="00F15C77" w:rsidRDefault="001F0813" w:rsidP="004E3017">
            <w:pPr>
              <w:jc w:val="center"/>
              <w:rPr>
                <w:color w:val="000000"/>
                <w:sz w:val="22"/>
                <w:szCs w:val="22"/>
              </w:rPr>
            </w:pPr>
            <w:r w:rsidRPr="00F15C77">
              <w:rPr>
                <w:color w:val="000000"/>
                <w:sz w:val="22"/>
                <w:szCs w:val="22"/>
              </w:rPr>
              <w:t>Не применяется</w:t>
            </w:r>
          </w:p>
        </w:tc>
      </w:tr>
    </w:tbl>
    <w:p w:rsidR="00F7299E" w:rsidRDefault="00F7299E" w:rsidP="00F7299E">
      <w:pPr>
        <w:widowControl w:val="0"/>
        <w:tabs>
          <w:tab w:val="left" w:pos="-3960"/>
          <w:tab w:val="left" w:pos="1276"/>
          <w:tab w:val="left" w:pos="1440"/>
        </w:tabs>
        <w:jc w:val="both"/>
        <w:rPr>
          <w:b/>
        </w:rPr>
      </w:pPr>
    </w:p>
    <w:p w:rsidR="00F7299E" w:rsidRPr="00F15C77" w:rsidRDefault="00F7299E" w:rsidP="002958F0">
      <w:pPr>
        <w:widowControl w:val="0"/>
        <w:numPr>
          <w:ilvl w:val="0"/>
          <w:numId w:val="4"/>
        </w:numPr>
        <w:tabs>
          <w:tab w:val="clear" w:pos="360"/>
          <w:tab w:val="left" w:pos="-3960"/>
          <w:tab w:val="left" w:pos="1276"/>
          <w:tab w:val="left" w:pos="1440"/>
        </w:tabs>
        <w:ind w:left="0" w:firstLine="709"/>
        <w:jc w:val="both"/>
        <w:rPr>
          <w:b/>
        </w:rPr>
      </w:pPr>
      <w:r w:rsidRPr="00F15C77">
        <w:rPr>
          <w:b/>
        </w:rPr>
        <w:t>Исходные данные для разработки проектной документации</w:t>
      </w:r>
    </w:p>
    <w:p w:rsidR="00F7299E" w:rsidRPr="00F15C77" w:rsidRDefault="00F7299E" w:rsidP="00F7299E">
      <w:pPr>
        <w:widowControl w:val="0"/>
        <w:tabs>
          <w:tab w:val="left" w:pos="1080"/>
        </w:tabs>
        <w:ind w:firstLine="709"/>
        <w:jc w:val="both"/>
      </w:pPr>
      <w:r w:rsidRPr="00F15C77">
        <w:t>Перечень исходных данных, сроки их подготовки и передачи определяются условиями Договора на разработку проектной документации и календарным графиком. Получение исходных данных проектной организацией выполняется с выездом на объекты. Заказчик обеспечивает организационную поддержку доступа представителей проектной организации для получения информации.</w:t>
      </w:r>
    </w:p>
    <w:p w:rsidR="00A64C18" w:rsidRDefault="00A64C18" w:rsidP="00F7299E">
      <w:pPr>
        <w:widowControl w:val="0"/>
        <w:tabs>
          <w:tab w:val="left" w:pos="1080"/>
        </w:tabs>
        <w:jc w:val="both"/>
      </w:pPr>
    </w:p>
    <w:p w:rsidR="00B96137" w:rsidRDefault="00B96137" w:rsidP="00F7299E">
      <w:pPr>
        <w:widowControl w:val="0"/>
        <w:tabs>
          <w:tab w:val="left" w:pos="1080"/>
        </w:tabs>
        <w:jc w:val="both"/>
      </w:pPr>
    </w:p>
    <w:p w:rsidR="00B96137" w:rsidRDefault="00B96137" w:rsidP="00F7299E">
      <w:pPr>
        <w:widowControl w:val="0"/>
        <w:tabs>
          <w:tab w:val="left" w:pos="1080"/>
        </w:tabs>
        <w:jc w:val="both"/>
      </w:pPr>
    </w:p>
    <w:p w:rsidR="00B96137" w:rsidRPr="00F15C77" w:rsidRDefault="00B96137" w:rsidP="00F7299E">
      <w:pPr>
        <w:widowControl w:val="0"/>
        <w:tabs>
          <w:tab w:val="left" w:pos="1080"/>
        </w:tabs>
        <w:jc w:val="both"/>
      </w:pPr>
    </w:p>
    <w:p w:rsidR="00F7299E" w:rsidRPr="00F15C77" w:rsidRDefault="00F7299E" w:rsidP="000656E0">
      <w:pPr>
        <w:widowControl w:val="0"/>
        <w:tabs>
          <w:tab w:val="left" w:pos="1080"/>
        </w:tabs>
        <w:jc w:val="both"/>
        <w:rPr>
          <w:b/>
          <w:sz w:val="26"/>
          <w:szCs w:val="26"/>
        </w:rPr>
      </w:pPr>
      <w:r w:rsidRPr="00F15C77">
        <w:lastRenderedPageBreak/>
        <w:t>Приложение 1: Перечень нормативно-технических документов, определяющих требования к оформлению и содержанию проектной документации</w:t>
      </w:r>
    </w:p>
    <w:p w:rsidR="002B3082" w:rsidRPr="00F15C77" w:rsidRDefault="002B3082" w:rsidP="000656E0">
      <w:pPr>
        <w:widowControl w:val="0"/>
        <w:tabs>
          <w:tab w:val="left" w:pos="180"/>
        </w:tabs>
        <w:ind w:left="1701" w:hanging="1701"/>
        <w:jc w:val="both"/>
      </w:pPr>
    </w:p>
    <w:p w:rsidR="00F7299E" w:rsidRPr="00F15C77" w:rsidRDefault="00F7299E" w:rsidP="000656E0">
      <w:pPr>
        <w:widowControl w:val="0"/>
        <w:tabs>
          <w:tab w:val="left" w:pos="180"/>
        </w:tabs>
        <w:ind w:left="1701" w:hanging="1701"/>
        <w:jc w:val="both"/>
      </w:pPr>
      <w:r w:rsidRPr="00F15C77">
        <w:t>Приложение 2: Перечень сокращений</w:t>
      </w:r>
    </w:p>
    <w:p w:rsidR="002B3082" w:rsidRPr="00F15C77" w:rsidRDefault="002B3082" w:rsidP="00F7299E">
      <w:pPr>
        <w:widowControl w:val="0"/>
        <w:tabs>
          <w:tab w:val="left" w:pos="180"/>
        </w:tabs>
        <w:ind w:left="1701" w:hanging="1701"/>
        <w:jc w:val="both"/>
      </w:pPr>
    </w:p>
    <w:p w:rsidR="00253A36" w:rsidRPr="00F15C77" w:rsidRDefault="00253A36" w:rsidP="007C4E55">
      <w:pPr>
        <w:widowControl w:val="0"/>
        <w:tabs>
          <w:tab w:val="left" w:pos="180"/>
        </w:tabs>
        <w:jc w:val="both"/>
      </w:pPr>
    </w:p>
    <w:p w:rsidR="00253A36" w:rsidRPr="00F15C77" w:rsidRDefault="00253A36" w:rsidP="00253A36">
      <w:pPr>
        <w:widowControl w:val="0"/>
        <w:tabs>
          <w:tab w:val="left" w:pos="1080"/>
        </w:tabs>
        <w:jc w:val="both"/>
      </w:pPr>
    </w:p>
    <w:p w:rsidR="00443C64" w:rsidRPr="00F15C77" w:rsidRDefault="00443C64" w:rsidP="00443C64">
      <w:pPr>
        <w:widowControl w:val="0"/>
        <w:tabs>
          <w:tab w:val="left" w:pos="1080"/>
        </w:tabs>
        <w:jc w:val="both"/>
      </w:pPr>
      <w:r w:rsidRPr="00F15C77">
        <w:t xml:space="preserve">Начальник управления технологического </w:t>
      </w:r>
    </w:p>
    <w:p w:rsidR="00443C64" w:rsidRPr="00F15C77" w:rsidRDefault="00443C64" w:rsidP="00443C64">
      <w:pPr>
        <w:widowControl w:val="0"/>
        <w:tabs>
          <w:tab w:val="left" w:pos="1080"/>
        </w:tabs>
        <w:jc w:val="both"/>
      </w:pPr>
      <w:r w:rsidRPr="00F15C77">
        <w:t xml:space="preserve">развития и </w:t>
      </w:r>
      <w:proofErr w:type="spellStart"/>
      <w:r w:rsidRPr="00F15C77">
        <w:t>цифровизации</w:t>
      </w:r>
      <w:proofErr w:type="spellEnd"/>
      <w:r w:rsidRPr="00F15C77">
        <w:t xml:space="preserve"> ПАО «Россети</w:t>
      </w:r>
    </w:p>
    <w:p w:rsidR="00443C64" w:rsidRPr="00F15C77" w:rsidRDefault="00443C64" w:rsidP="00443C64">
      <w:pPr>
        <w:widowControl w:val="0"/>
        <w:tabs>
          <w:tab w:val="left" w:pos="1080"/>
        </w:tabs>
        <w:jc w:val="both"/>
      </w:pPr>
      <w:r w:rsidRPr="00F15C77">
        <w:t>Центр и Приволжье» - «</w:t>
      </w:r>
      <w:proofErr w:type="gramStart"/>
      <w:r w:rsidRPr="00F15C77">
        <w:t xml:space="preserve">Нижновэнерго»   </w:t>
      </w:r>
      <w:proofErr w:type="gramEnd"/>
      <w:r w:rsidRPr="00F15C77">
        <w:t xml:space="preserve">                                                                   Е.И. Урутин</w:t>
      </w:r>
    </w:p>
    <w:p w:rsidR="00443C64" w:rsidRPr="00F15C77" w:rsidRDefault="00443C64" w:rsidP="00443C64">
      <w:pPr>
        <w:widowControl w:val="0"/>
        <w:tabs>
          <w:tab w:val="left" w:pos="1080"/>
        </w:tabs>
        <w:jc w:val="both"/>
      </w:pPr>
    </w:p>
    <w:p w:rsidR="00443C64" w:rsidRPr="00F15C77" w:rsidRDefault="00443C64" w:rsidP="00443C64">
      <w:pPr>
        <w:widowControl w:val="0"/>
        <w:tabs>
          <w:tab w:val="left" w:pos="1080"/>
        </w:tabs>
        <w:jc w:val="both"/>
      </w:pPr>
    </w:p>
    <w:p w:rsidR="00443C64" w:rsidRPr="00F15C77" w:rsidRDefault="00443C64" w:rsidP="00443C64">
      <w:pPr>
        <w:widowControl w:val="0"/>
        <w:tabs>
          <w:tab w:val="left" w:pos="1080"/>
        </w:tabs>
        <w:jc w:val="both"/>
      </w:pPr>
      <w:r w:rsidRPr="00F15C77">
        <w:t xml:space="preserve">Заместитель начальника управления </w:t>
      </w:r>
    </w:p>
    <w:p w:rsidR="00443C64" w:rsidRPr="00F15C77" w:rsidRDefault="00443C64" w:rsidP="00443C64">
      <w:pPr>
        <w:widowControl w:val="0"/>
        <w:tabs>
          <w:tab w:val="left" w:pos="1080"/>
        </w:tabs>
        <w:jc w:val="both"/>
      </w:pPr>
      <w:bookmarkStart w:id="0" w:name="_GoBack"/>
      <w:bookmarkEnd w:id="0"/>
      <w:r w:rsidRPr="00F15C77">
        <w:t>высоковольтных сетей ПАО «Россети</w:t>
      </w:r>
    </w:p>
    <w:p w:rsidR="00443C64" w:rsidRPr="00C657FA" w:rsidRDefault="00443C64" w:rsidP="00443C64">
      <w:pPr>
        <w:widowControl w:val="0"/>
        <w:tabs>
          <w:tab w:val="left" w:pos="1080"/>
        </w:tabs>
        <w:jc w:val="both"/>
      </w:pPr>
      <w:r w:rsidRPr="00F15C77">
        <w:t>Центр и Приволжье» - «</w:t>
      </w:r>
      <w:proofErr w:type="gramStart"/>
      <w:r w:rsidRPr="00F15C77">
        <w:t>Нижновэнерго»</w:t>
      </w:r>
      <w:r w:rsidRPr="00F15C77">
        <w:tab/>
      </w:r>
      <w:proofErr w:type="gramEnd"/>
      <w:r w:rsidRPr="00F15C77">
        <w:tab/>
      </w:r>
      <w:r w:rsidRPr="00F15C77">
        <w:tab/>
        <w:t xml:space="preserve">                                            О.Е. Авдеев</w:t>
      </w:r>
    </w:p>
    <w:p w:rsidR="000656E0" w:rsidRPr="00C657FA" w:rsidRDefault="000656E0" w:rsidP="00443C64">
      <w:pPr>
        <w:widowControl w:val="0"/>
        <w:tabs>
          <w:tab w:val="left" w:pos="1080"/>
        </w:tabs>
        <w:jc w:val="both"/>
      </w:pPr>
    </w:p>
    <w:sectPr w:rsidR="000656E0" w:rsidRPr="00C657FA" w:rsidSect="008F7BDD">
      <w:headerReference w:type="default" r:id="rId41"/>
      <w:footerReference w:type="even" r:id="rId4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C23" w:rsidRDefault="00706C23">
      <w:r>
        <w:separator/>
      </w:r>
    </w:p>
  </w:endnote>
  <w:endnote w:type="continuationSeparator" w:id="0">
    <w:p w:rsidR="00706C23" w:rsidRDefault="00706C23">
      <w:r>
        <w:continuationSeparator/>
      </w:r>
    </w:p>
  </w:endnote>
  <w:endnote w:type="continuationNotice" w:id="1">
    <w:p w:rsidR="00706C23" w:rsidRDefault="00706C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015" w:rsidRDefault="009A1015" w:rsidP="00284C99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9A1015" w:rsidRDefault="009A1015" w:rsidP="00284C99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C23" w:rsidRDefault="00706C23">
      <w:r>
        <w:separator/>
      </w:r>
    </w:p>
  </w:footnote>
  <w:footnote w:type="continuationSeparator" w:id="0">
    <w:p w:rsidR="00706C23" w:rsidRDefault="00706C23">
      <w:r>
        <w:continuationSeparator/>
      </w:r>
    </w:p>
  </w:footnote>
  <w:footnote w:type="continuationNotice" w:id="1">
    <w:p w:rsidR="00706C23" w:rsidRDefault="00706C2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0007858"/>
      <w:docPartObj>
        <w:docPartGallery w:val="Page Numbers (Top of Page)"/>
        <w:docPartUnique/>
      </w:docPartObj>
    </w:sdtPr>
    <w:sdtEndPr/>
    <w:sdtContent>
      <w:p w:rsidR="009A1015" w:rsidRDefault="009A1015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5F7F">
          <w:rPr>
            <w:noProof/>
          </w:rPr>
          <w:t>10</w:t>
        </w:r>
        <w:r>
          <w:fldChar w:fldCharType="end"/>
        </w:r>
      </w:p>
    </w:sdtContent>
  </w:sdt>
  <w:p w:rsidR="009A1015" w:rsidRDefault="009A101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6DF4A74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5"/>
    <w:multiLevelType w:val="multilevel"/>
    <w:tmpl w:val="C25A6AC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sz w:val="24"/>
        <w:szCs w:val="24"/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062" w:hanging="360"/>
      </w:pPr>
      <w:rPr>
        <w:rFonts w:hint="default"/>
        <w:b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200" w:hanging="720"/>
      </w:pPr>
      <w:rPr>
        <w:rFonts w:hint="default"/>
        <w:b/>
        <w:sz w:val="24"/>
        <w:szCs w:val="24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940" w:hanging="720"/>
      </w:pPr>
      <w:rPr>
        <w:rFonts w:hint="default"/>
        <w:b/>
        <w:sz w:val="24"/>
        <w:szCs w:val="24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8040" w:hanging="1080"/>
      </w:pPr>
      <w:rPr>
        <w:rFonts w:hint="default"/>
        <w:b/>
        <w:sz w:val="24"/>
        <w:szCs w:val="24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9780" w:hanging="1080"/>
      </w:pPr>
      <w:rPr>
        <w:rFonts w:hint="default"/>
        <w:b/>
        <w:sz w:val="24"/>
        <w:szCs w:val="24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1880" w:hanging="1440"/>
      </w:pPr>
      <w:rPr>
        <w:rFonts w:hint="default"/>
        <w:b/>
        <w:sz w:val="24"/>
        <w:szCs w:val="24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3620" w:hanging="1440"/>
      </w:pPr>
      <w:rPr>
        <w:rFonts w:hint="default"/>
        <w:b/>
        <w:sz w:val="24"/>
        <w:szCs w:val="24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5720" w:hanging="1800"/>
      </w:pPr>
      <w:rPr>
        <w:rFonts w:hint="default"/>
        <w:b/>
        <w:sz w:val="24"/>
        <w:szCs w:val="24"/>
        <w:lang w:val="ru-RU"/>
      </w:rPr>
    </w:lvl>
  </w:abstractNum>
  <w:abstractNum w:abstractNumId="2" w15:restartNumberingAfterBreak="0">
    <w:nsid w:val="0000000C"/>
    <w:multiLevelType w:val="singleLevel"/>
    <w:tmpl w:val="0000000C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3" w15:restartNumberingAfterBreak="0">
    <w:nsid w:val="00000014"/>
    <w:multiLevelType w:val="singleLevel"/>
    <w:tmpl w:val="00000014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sz w:val="24"/>
        <w:szCs w:val="24"/>
      </w:rPr>
    </w:lvl>
  </w:abstractNum>
  <w:abstractNum w:abstractNumId="4" w15:restartNumberingAfterBreak="0">
    <w:nsid w:val="00000017"/>
    <w:multiLevelType w:val="singleLevel"/>
    <w:tmpl w:val="00000017"/>
    <w:name w:val="WW8Num35"/>
    <w:lvl w:ilvl="0">
      <w:start w:val="1"/>
      <w:numFmt w:val="bullet"/>
      <w:lvlText w:val=""/>
      <w:lvlJc w:val="left"/>
      <w:pPr>
        <w:tabs>
          <w:tab w:val="num" w:pos="0"/>
        </w:tabs>
        <w:ind w:left="2345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5" w15:restartNumberingAfterBreak="0">
    <w:nsid w:val="02940FAB"/>
    <w:multiLevelType w:val="hybridMultilevel"/>
    <w:tmpl w:val="A43622AA"/>
    <w:lvl w:ilvl="0" w:tplc="FFFFFFFF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pStyle w:val="-4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3783814"/>
    <w:multiLevelType w:val="hybridMultilevel"/>
    <w:tmpl w:val="16FAF5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453165"/>
    <w:multiLevelType w:val="hybridMultilevel"/>
    <w:tmpl w:val="688E78D8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9106612"/>
    <w:multiLevelType w:val="hybridMultilevel"/>
    <w:tmpl w:val="0E88BC30"/>
    <w:lvl w:ilvl="0" w:tplc="FFFFFFFF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9FA6DD8"/>
    <w:multiLevelType w:val="hybridMultilevel"/>
    <w:tmpl w:val="6C567FF4"/>
    <w:lvl w:ilvl="0" w:tplc="652A55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0D485A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5CE477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58EAC0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A66BD4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BB4F47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6BC051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660EB3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1D22CD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0D8B3DFA"/>
    <w:multiLevelType w:val="hybridMultilevel"/>
    <w:tmpl w:val="C96022F8"/>
    <w:lvl w:ilvl="0" w:tplc="06E256E0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12D77ACB"/>
    <w:multiLevelType w:val="multilevel"/>
    <w:tmpl w:val="CE9E0CD2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12FC10B4"/>
    <w:multiLevelType w:val="hybridMultilevel"/>
    <w:tmpl w:val="0D3C1F40"/>
    <w:lvl w:ilvl="0" w:tplc="0419000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3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47C01E2"/>
    <w:multiLevelType w:val="hybridMultilevel"/>
    <w:tmpl w:val="B5B462B6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6D81F16"/>
    <w:multiLevelType w:val="hybridMultilevel"/>
    <w:tmpl w:val="88B059F0"/>
    <w:lvl w:ilvl="0" w:tplc="A17C7D06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893772"/>
    <w:multiLevelType w:val="hybridMultilevel"/>
    <w:tmpl w:val="ACEA0C74"/>
    <w:lvl w:ilvl="0" w:tplc="85D23AB8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1084F084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A5EE4888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3CA9BB2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97EA5166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42786CA2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DC8164A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5B02F954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B6149708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1C2148E2"/>
    <w:multiLevelType w:val="hybridMultilevel"/>
    <w:tmpl w:val="661A8086"/>
    <w:lvl w:ilvl="0" w:tplc="9BF454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2527C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A8F8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3C07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2479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3CC9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9A68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3A65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CC01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CC5E4C"/>
    <w:multiLevelType w:val="hybridMultilevel"/>
    <w:tmpl w:val="C712A180"/>
    <w:lvl w:ilvl="0" w:tplc="CE7856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B7AEEA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F9EA59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ABE170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FFCAD9E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3C4DFA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3EED0C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58021A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674BE94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1EEF71E4"/>
    <w:multiLevelType w:val="hybridMultilevel"/>
    <w:tmpl w:val="6278F3FA"/>
    <w:lvl w:ilvl="0" w:tplc="7A4AD55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F9CF93A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4F0F0B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C58967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EC8BC5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530CBF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064F59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79AB21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B54BE5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F227FF4"/>
    <w:multiLevelType w:val="hybridMultilevel"/>
    <w:tmpl w:val="01AEC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3310F1"/>
    <w:multiLevelType w:val="multilevel"/>
    <w:tmpl w:val="33687F70"/>
    <w:lvl w:ilvl="0">
      <w:start w:val="1"/>
      <w:numFmt w:val="russianLower"/>
      <w:pStyle w:val="a0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21" w15:restartNumberingAfterBreak="0">
    <w:nsid w:val="1FB057CA"/>
    <w:multiLevelType w:val="hybridMultilevel"/>
    <w:tmpl w:val="57BAE90A"/>
    <w:lvl w:ilvl="0" w:tplc="BD68E364">
      <w:numFmt w:val="bullet"/>
      <w:lvlText w:val="‒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1FE12E4B"/>
    <w:multiLevelType w:val="hybridMultilevel"/>
    <w:tmpl w:val="54E2B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FD508C"/>
    <w:multiLevelType w:val="multilevel"/>
    <w:tmpl w:val="EBD4CFD8"/>
    <w:lvl w:ilvl="0">
      <w:start w:val="1"/>
      <w:numFmt w:val="decimal"/>
      <w:pStyle w:val="a1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4" w15:restartNumberingAfterBreak="0">
    <w:nsid w:val="293045AE"/>
    <w:multiLevelType w:val="hybridMultilevel"/>
    <w:tmpl w:val="AFC6C846"/>
    <w:lvl w:ilvl="0" w:tplc="0BDC62DE">
      <w:start w:val="1"/>
      <w:numFmt w:val="bullet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242"/>
        </w:tabs>
        <w:ind w:left="3242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3962"/>
        </w:tabs>
        <w:ind w:left="3962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4682"/>
        </w:tabs>
        <w:ind w:left="4682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402"/>
        </w:tabs>
        <w:ind w:left="5402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122"/>
        </w:tabs>
        <w:ind w:left="6122" w:hanging="360"/>
      </w:pPr>
      <w:rPr>
        <w:rFonts w:ascii="Wingdings" w:hAnsi="Wingdings" w:hint="default"/>
      </w:rPr>
    </w:lvl>
  </w:abstractNum>
  <w:abstractNum w:abstractNumId="25" w15:restartNumberingAfterBreak="0">
    <w:nsid w:val="2D817B56"/>
    <w:multiLevelType w:val="hybridMultilevel"/>
    <w:tmpl w:val="B0AA186C"/>
    <w:lvl w:ilvl="0" w:tplc="2AE615DC">
      <w:start w:val="1"/>
      <w:numFmt w:val="bullet"/>
      <w:pStyle w:val="a2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486E85"/>
    <w:multiLevelType w:val="hybridMultilevel"/>
    <w:tmpl w:val="5A1E8C02"/>
    <w:lvl w:ilvl="0" w:tplc="FDC4D9B0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7" w15:restartNumberingAfterBreak="0">
    <w:nsid w:val="30724B74"/>
    <w:multiLevelType w:val="hybridMultilevel"/>
    <w:tmpl w:val="357E7660"/>
    <w:lvl w:ilvl="0" w:tplc="646ACCB2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2813697"/>
    <w:multiLevelType w:val="hybridMultilevel"/>
    <w:tmpl w:val="E280F40A"/>
    <w:lvl w:ilvl="0" w:tplc="646ACCB2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AA6387D"/>
    <w:multiLevelType w:val="hybridMultilevel"/>
    <w:tmpl w:val="C48A9BEC"/>
    <w:lvl w:ilvl="0" w:tplc="EFC62276">
      <w:start w:val="1"/>
      <w:numFmt w:val="bullet"/>
      <w:pStyle w:val="a3"/>
      <w:lvlText w:val="–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3B6E28A8"/>
    <w:multiLevelType w:val="multilevel"/>
    <w:tmpl w:val="9580B59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1" w15:restartNumberingAfterBreak="0">
    <w:nsid w:val="3E266621"/>
    <w:multiLevelType w:val="multilevel"/>
    <w:tmpl w:val="D4CC0ED2"/>
    <w:styleLink w:val="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2" w15:restartNumberingAfterBreak="0">
    <w:nsid w:val="434029E7"/>
    <w:multiLevelType w:val="hybridMultilevel"/>
    <w:tmpl w:val="5EE0473A"/>
    <w:lvl w:ilvl="0" w:tplc="A17C7D06">
      <w:start w:val="1"/>
      <w:numFmt w:val="bullet"/>
      <w:lvlText w:val=""/>
      <w:lvlJc w:val="center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49731116"/>
    <w:multiLevelType w:val="multilevel"/>
    <w:tmpl w:val="E9BED78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34" w15:restartNumberingAfterBreak="0">
    <w:nsid w:val="4B1237FF"/>
    <w:multiLevelType w:val="hybridMultilevel"/>
    <w:tmpl w:val="B39ACA48"/>
    <w:lvl w:ilvl="0" w:tplc="73E23FF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1416B3C"/>
    <w:multiLevelType w:val="multilevel"/>
    <w:tmpl w:val="DE50658C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cs="Times New Roman" w:hint="default"/>
      </w:rPr>
    </w:lvl>
    <w:lvl w:ilvl="1">
      <w:start w:val="1"/>
      <w:numFmt w:val="decimal"/>
      <w:pStyle w:val="a4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61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52426452"/>
    <w:multiLevelType w:val="hybridMultilevel"/>
    <w:tmpl w:val="F62A5A5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327B91"/>
    <w:multiLevelType w:val="multilevel"/>
    <w:tmpl w:val="6B72910A"/>
    <w:styleLink w:val="10"/>
    <w:lvl w:ilvl="0">
      <w:start w:val="1"/>
      <w:numFmt w:val="decimal"/>
      <w:lvlText w:val="8.2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8.2.%3."/>
      <w:lvlJc w:val="right"/>
      <w:pPr>
        <w:ind w:left="2869" w:hanging="18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8" w15:restartNumberingAfterBreak="0">
    <w:nsid w:val="55056857"/>
    <w:multiLevelType w:val="multilevel"/>
    <w:tmpl w:val="5248E76E"/>
    <w:styleLink w:val="20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A605FD5"/>
    <w:multiLevelType w:val="multilevel"/>
    <w:tmpl w:val="676294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0" w15:restartNumberingAfterBreak="0">
    <w:nsid w:val="5ABA6490"/>
    <w:multiLevelType w:val="hybridMultilevel"/>
    <w:tmpl w:val="BDA4EF7E"/>
    <w:lvl w:ilvl="0" w:tplc="646ACCB2">
      <w:start w:val="1"/>
      <w:numFmt w:val="bullet"/>
      <w:lvlText w:val="­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color w:val="auto"/>
      </w:rPr>
    </w:lvl>
    <w:lvl w:ilvl="1" w:tplc="FFFFFFFF">
      <w:start w:val="1"/>
      <w:numFmt w:val="bullet"/>
      <w:pStyle w:val="lev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A456DE"/>
    <w:multiLevelType w:val="multilevel"/>
    <w:tmpl w:val="AD0ADA1C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84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8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65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42" w15:restartNumberingAfterBreak="0">
    <w:nsid w:val="5EFD51FF"/>
    <w:multiLevelType w:val="hybridMultilevel"/>
    <w:tmpl w:val="D2AA68F0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43" w15:restartNumberingAfterBreak="0">
    <w:nsid w:val="60335D10"/>
    <w:multiLevelType w:val="hybridMultilevel"/>
    <w:tmpl w:val="12AEDA44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612931DE"/>
    <w:multiLevelType w:val="multilevel"/>
    <w:tmpl w:val="B80C49A0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15410E6"/>
    <w:multiLevelType w:val="multilevel"/>
    <w:tmpl w:val="E03E524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46" w15:restartNumberingAfterBreak="0">
    <w:nsid w:val="61647B25"/>
    <w:multiLevelType w:val="hybridMultilevel"/>
    <w:tmpl w:val="348C47A2"/>
    <w:lvl w:ilvl="0" w:tplc="8BFEFD44">
      <w:start w:val="1"/>
      <w:numFmt w:val="bullet"/>
      <w:lvlText w:val="­"/>
      <w:lvlJc w:val="left"/>
      <w:pPr>
        <w:tabs>
          <w:tab w:val="num" w:pos="1608"/>
        </w:tabs>
        <w:ind w:left="1608" w:hanging="360"/>
      </w:pPr>
      <w:rPr>
        <w:rFonts w:ascii="Courier New" w:hAnsi="Courier New" w:hint="default"/>
      </w:rPr>
    </w:lvl>
    <w:lvl w:ilvl="1" w:tplc="8BFEFD44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7" w15:restartNumberingAfterBreak="0">
    <w:nsid w:val="62A63671"/>
    <w:multiLevelType w:val="hybridMultilevel"/>
    <w:tmpl w:val="A43E8154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65DD15BD"/>
    <w:multiLevelType w:val="multilevel"/>
    <w:tmpl w:val="664E21E4"/>
    <w:lvl w:ilvl="0">
      <w:start w:val="5"/>
      <w:numFmt w:val="decimal"/>
      <w:lvlText w:val="%1."/>
      <w:lvlJc w:val="left"/>
      <w:pPr>
        <w:ind w:left="1288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00" w:hanging="1800"/>
      </w:pPr>
      <w:rPr>
        <w:rFonts w:hint="default"/>
      </w:rPr>
    </w:lvl>
  </w:abstractNum>
  <w:abstractNum w:abstractNumId="49" w15:restartNumberingAfterBreak="0">
    <w:nsid w:val="67AE49AC"/>
    <w:multiLevelType w:val="hybridMultilevel"/>
    <w:tmpl w:val="32B81E62"/>
    <w:lvl w:ilvl="0" w:tplc="0419000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6B7C3236"/>
    <w:multiLevelType w:val="hybridMultilevel"/>
    <w:tmpl w:val="0800575A"/>
    <w:lvl w:ilvl="0" w:tplc="C87CD788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144C1E3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6BB00DA7"/>
    <w:multiLevelType w:val="multilevel"/>
    <w:tmpl w:val="CC743E0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bullet"/>
      <w:lvlText w:val=""/>
      <w:lvlJc w:val="left"/>
      <w:pPr>
        <w:ind w:left="2138" w:hanging="72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2" w15:restartNumberingAfterBreak="0">
    <w:nsid w:val="730967B0"/>
    <w:multiLevelType w:val="multilevel"/>
    <w:tmpl w:val="27C63E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  <w:sz w:val="24"/>
      </w:rPr>
    </w:lvl>
    <w:lvl w:ilvl="1">
      <w:start w:val="1"/>
      <w:numFmt w:val="decimal"/>
      <w:pStyle w:val="A30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A30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3" w15:restartNumberingAfterBreak="0">
    <w:nsid w:val="78DB4823"/>
    <w:multiLevelType w:val="hybridMultilevel"/>
    <w:tmpl w:val="4E463B74"/>
    <w:lvl w:ilvl="0" w:tplc="A82A02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7AC36CB5"/>
    <w:multiLevelType w:val="hybridMultilevel"/>
    <w:tmpl w:val="5D02AEA2"/>
    <w:lvl w:ilvl="0" w:tplc="0419000F">
      <w:start w:val="1"/>
      <w:numFmt w:val="decimal"/>
      <w:lvlText w:val="%1."/>
      <w:lvlJc w:val="left"/>
      <w:pPr>
        <w:ind w:left="3120" w:hanging="360"/>
      </w:pPr>
    </w:lvl>
    <w:lvl w:ilvl="1" w:tplc="04190019" w:tentative="1">
      <w:start w:val="1"/>
      <w:numFmt w:val="lowerLetter"/>
      <w:lvlText w:val="%2."/>
      <w:lvlJc w:val="left"/>
      <w:pPr>
        <w:ind w:left="3840" w:hanging="360"/>
      </w:pPr>
    </w:lvl>
    <w:lvl w:ilvl="2" w:tplc="0419001B" w:tentative="1">
      <w:start w:val="1"/>
      <w:numFmt w:val="lowerRoman"/>
      <w:lvlText w:val="%3."/>
      <w:lvlJc w:val="right"/>
      <w:pPr>
        <w:ind w:left="4560" w:hanging="180"/>
      </w:pPr>
    </w:lvl>
    <w:lvl w:ilvl="3" w:tplc="0419000F" w:tentative="1">
      <w:start w:val="1"/>
      <w:numFmt w:val="decimal"/>
      <w:lvlText w:val="%4."/>
      <w:lvlJc w:val="left"/>
      <w:pPr>
        <w:ind w:left="5280" w:hanging="360"/>
      </w:pPr>
    </w:lvl>
    <w:lvl w:ilvl="4" w:tplc="04190019" w:tentative="1">
      <w:start w:val="1"/>
      <w:numFmt w:val="lowerLetter"/>
      <w:lvlText w:val="%5."/>
      <w:lvlJc w:val="left"/>
      <w:pPr>
        <w:ind w:left="6000" w:hanging="360"/>
      </w:pPr>
    </w:lvl>
    <w:lvl w:ilvl="5" w:tplc="0419001B" w:tentative="1">
      <w:start w:val="1"/>
      <w:numFmt w:val="lowerRoman"/>
      <w:lvlText w:val="%6."/>
      <w:lvlJc w:val="right"/>
      <w:pPr>
        <w:ind w:left="6720" w:hanging="180"/>
      </w:pPr>
    </w:lvl>
    <w:lvl w:ilvl="6" w:tplc="0419000F" w:tentative="1">
      <w:start w:val="1"/>
      <w:numFmt w:val="decimal"/>
      <w:lvlText w:val="%7."/>
      <w:lvlJc w:val="left"/>
      <w:pPr>
        <w:ind w:left="7440" w:hanging="360"/>
      </w:pPr>
    </w:lvl>
    <w:lvl w:ilvl="7" w:tplc="04190019" w:tentative="1">
      <w:start w:val="1"/>
      <w:numFmt w:val="lowerLetter"/>
      <w:lvlText w:val="%8."/>
      <w:lvlJc w:val="left"/>
      <w:pPr>
        <w:ind w:left="8160" w:hanging="360"/>
      </w:pPr>
    </w:lvl>
    <w:lvl w:ilvl="8" w:tplc="0419001B" w:tentative="1">
      <w:start w:val="1"/>
      <w:numFmt w:val="lowerRoman"/>
      <w:lvlText w:val="%9."/>
      <w:lvlJc w:val="right"/>
      <w:pPr>
        <w:ind w:left="8880" w:hanging="180"/>
      </w:pPr>
    </w:lvl>
  </w:abstractNum>
  <w:abstractNum w:abstractNumId="55" w15:restartNumberingAfterBreak="0">
    <w:nsid w:val="7E4A380A"/>
    <w:multiLevelType w:val="hybridMultilevel"/>
    <w:tmpl w:val="33F246E8"/>
    <w:lvl w:ilvl="0" w:tplc="FDC4D9B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6" w15:restartNumberingAfterBreak="0">
    <w:nsid w:val="7EFC70E8"/>
    <w:multiLevelType w:val="multilevel"/>
    <w:tmpl w:val="8BD6372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29"/>
  </w:num>
  <w:num w:numId="2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</w:num>
  <w:num w:numId="4">
    <w:abstractNumId w:val="39"/>
  </w:num>
  <w:num w:numId="5">
    <w:abstractNumId w:val="5"/>
  </w:num>
  <w:num w:numId="6">
    <w:abstractNumId w:val="40"/>
  </w:num>
  <w:num w:numId="7">
    <w:abstractNumId w:val="24"/>
  </w:num>
  <w:num w:numId="8">
    <w:abstractNumId w:val="46"/>
  </w:num>
  <w:num w:numId="9">
    <w:abstractNumId w:val="50"/>
  </w:num>
  <w:num w:numId="10">
    <w:abstractNumId w:val="21"/>
  </w:num>
  <w:num w:numId="11">
    <w:abstractNumId w:val="31"/>
  </w:num>
  <w:num w:numId="12">
    <w:abstractNumId w:val="11"/>
  </w:num>
  <w:num w:numId="13">
    <w:abstractNumId w:val="0"/>
  </w:num>
  <w:num w:numId="14">
    <w:abstractNumId w:val="20"/>
  </w:num>
  <w:num w:numId="15">
    <w:abstractNumId w:val="37"/>
  </w:num>
  <w:num w:numId="16">
    <w:abstractNumId w:val="25"/>
  </w:num>
  <w:num w:numId="17">
    <w:abstractNumId w:val="38"/>
  </w:num>
  <w:num w:numId="18">
    <w:abstractNumId w:val="8"/>
  </w:num>
  <w:num w:numId="19">
    <w:abstractNumId w:val="13"/>
  </w:num>
  <w:num w:numId="20">
    <w:abstractNumId w:val="12"/>
  </w:num>
  <w:num w:numId="21">
    <w:abstractNumId w:val="47"/>
  </w:num>
  <w:num w:numId="22">
    <w:abstractNumId w:val="43"/>
  </w:num>
  <w:num w:numId="23">
    <w:abstractNumId w:val="7"/>
  </w:num>
  <w:num w:numId="24">
    <w:abstractNumId w:val="48"/>
  </w:num>
  <w:num w:numId="25">
    <w:abstractNumId w:val="10"/>
  </w:num>
  <w:num w:numId="26">
    <w:abstractNumId w:val="51"/>
  </w:num>
  <w:num w:numId="27">
    <w:abstractNumId w:val="6"/>
  </w:num>
  <w:num w:numId="28">
    <w:abstractNumId w:val="28"/>
  </w:num>
  <w:num w:numId="29">
    <w:abstractNumId w:val="27"/>
  </w:num>
  <w:num w:numId="30">
    <w:abstractNumId w:val="9"/>
  </w:num>
  <w:num w:numId="31">
    <w:abstractNumId w:val="53"/>
  </w:num>
  <w:num w:numId="32">
    <w:abstractNumId w:val="17"/>
  </w:num>
  <w:num w:numId="33">
    <w:abstractNumId w:val="18"/>
  </w:num>
  <w:num w:numId="34">
    <w:abstractNumId w:val="16"/>
  </w:num>
  <w:num w:numId="35">
    <w:abstractNumId w:val="33"/>
  </w:num>
  <w:num w:numId="36">
    <w:abstractNumId w:val="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54"/>
  </w:num>
  <w:num w:numId="39">
    <w:abstractNumId w:val="3"/>
  </w:num>
  <w:num w:numId="40">
    <w:abstractNumId w:val="36"/>
  </w:num>
  <w:num w:numId="41">
    <w:abstractNumId w:val="23"/>
  </w:num>
  <w:num w:numId="42">
    <w:abstractNumId w:val="42"/>
  </w:num>
  <w:num w:numId="43">
    <w:abstractNumId w:val="32"/>
  </w:num>
  <w:num w:numId="44">
    <w:abstractNumId w:val="14"/>
  </w:num>
  <w:num w:numId="45">
    <w:abstractNumId w:val="22"/>
  </w:num>
  <w:num w:numId="46">
    <w:abstractNumId w:val="45"/>
  </w:num>
  <w:num w:numId="47">
    <w:abstractNumId w:val="56"/>
  </w:num>
  <w:num w:numId="48">
    <w:abstractNumId w:val="30"/>
  </w:num>
  <w:num w:numId="49">
    <w:abstractNumId w:val="5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6"/>
  </w:num>
  <w:num w:numId="51">
    <w:abstractNumId w:val="26"/>
  </w:num>
  <w:num w:numId="52">
    <w:abstractNumId w:val="19"/>
  </w:num>
  <w:num w:numId="53">
    <w:abstractNumId w:val="34"/>
  </w:num>
  <w:num w:numId="54">
    <w:abstractNumId w:val="44"/>
  </w:num>
  <w:num w:numId="55">
    <w:abstractNumId w:val="41"/>
  </w:num>
  <w:num w:numId="56">
    <w:abstractNumId w:val="55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BF"/>
    <w:rsid w:val="00001062"/>
    <w:rsid w:val="000018EC"/>
    <w:rsid w:val="00002781"/>
    <w:rsid w:val="000037BA"/>
    <w:rsid w:val="000038D7"/>
    <w:rsid w:val="00004B6F"/>
    <w:rsid w:val="00005383"/>
    <w:rsid w:val="00005686"/>
    <w:rsid w:val="000057B5"/>
    <w:rsid w:val="00005D61"/>
    <w:rsid w:val="0000720D"/>
    <w:rsid w:val="00007F89"/>
    <w:rsid w:val="00010C84"/>
    <w:rsid w:val="00010EF5"/>
    <w:rsid w:val="00012760"/>
    <w:rsid w:val="0001329A"/>
    <w:rsid w:val="0001508D"/>
    <w:rsid w:val="00015267"/>
    <w:rsid w:val="0001580E"/>
    <w:rsid w:val="00015F29"/>
    <w:rsid w:val="0001604A"/>
    <w:rsid w:val="00016A54"/>
    <w:rsid w:val="00016A80"/>
    <w:rsid w:val="000204EB"/>
    <w:rsid w:val="00021073"/>
    <w:rsid w:val="00021347"/>
    <w:rsid w:val="00022735"/>
    <w:rsid w:val="00022A19"/>
    <w:rsid w:val="00022D23"/>
    <w:rsid w:val="0002356A"/>
    <w:rsid w:val="00023D8F"/>
    <w:rsid w:val="00024057"/>
    <w:rsid w:val="00024060"/>
    <w:rsid w:val="000240C3"/>
    <w:rsid w:val="00024647"/>
    <w:rsid w:val="00025457"/>
    <w:rsid w:val="000257F2"/>
    <w:rsid w:val="000273F0"/>
    <w:rsid w:val="00027AAE"/>
    <w:rsid w:val="00027AC4"/>
    <w:rsid w:val="00030A61"/>
    <w:rsid w:val="0003147E"/>
    <w:rsid w:val="0003347F"/>
    <w:rsid w:val="00033608"/>
    <w:rsid w:val="00034027"/>
    <w:rsid w:val="0003482D"/>
    <w:rsid w:val="00035809"/>
    <w:rsid w:val="00035A51"/>
    <w:rsid w:val="000371EA"/>
    <w:rsid w:val="00037BB2"/>
    <w:rsid w:val="00040ECA"/>
    <w:rsid w:val="000427FB"/>
    <w:rsid w:val="000431BF"/>
    <w:rsid w:val="00043E89"/>
    <w:rsid w:val="000464FB"/>
    <w:rsid w:val="000472CB"/>
    <w:rsid w:val="00047839"/>
    <w:rsid w:val="00047C29"/>
    <w:rsid w:val="00053B17"/>
    <w:rsid w:val="00054057"/>
    <w:rsid w:val="00054C98"/>
    <w:rsid w:val="000560B1"/>
    <w:rsid w:val="0005617F"/>
    <w:rsid w:val="00060DE0"/>
    <w:rsid w:val="000625BA"/>
    <w:rsid w:val="00062B7A"/>
    <w:rsid w:val="0006304E"/>
    <w:rsid w:val="0006362F"/>
    <w:rsid w:val="00063D73"/>
    <w:rsid w:val="00063E91"/>
    <w:rsid w:val="000643E7"/>
    <w:rsid w:val="000656E0"/>
    <w:rsid w:val="00065CAB"/>
    <w:rsid w:val="00065E6C"/>
    <w:rsid w:val="00065FC5"/>
    <w:rsid w:val="00066DBB"/>
    <w:rsid w:val="0006723B"/>
    <w:rsid w:val="00067BA8"/>
    <w:rsid w:val="00070878"/>
    <w:rsid w:val="00070F77"/>
    <w:rsid w:val="00071093"/>
    <w:rsid w:val="0007241C"/>
    <w:rsid w:val="000724C2"/>
    <w:rsid w:val="00072FB8"/>
    <w:rsid w:val="0007421B"/>
    <w:rsid w:val="00074459"/>
    <w:rsid w:val="00074675"/>
    <w:rsid w:val="00074899"/>
    <w:rsid w:val="00075514"/>
    <w:rsid w:val="00075D10"/>
    <w:rsid w:val="00076595"/>
    <w:rsid w:val="00076C09"/>
    <w:rsid w:val="00077BB7"/>
    <w:rsid w:val="00077FD9"/>
    <w:rsid w:val="000804CF"/>
    <w:rsid w:val="00081641"/>
    <w:rsid w:val="00082987"/>
    <w:rsid w:val="000829A0"/>
    <w:rsid w:val="00082C86"/>
    <w:rsid w:val="00082F70"/>
    <w:rsid w:val="00082FDE"/>
    <w:rsid w:val="00083033"/>
    <w:rsid w:val="000843CD"/>
    <w:rsid w:val="00084714"/>
    <w:rsid w:val="00085F0F"/>
    <w:rsid w:val="00086E38"/>
    <w:rsid w:val="00087121"/>
    <w:rsid w:val="0008767D"/>
    <w:rsid w:val="00090677"/>
    <w:rsid w:val="0009097D"/>
    <w:rsid w:val="00091EDD"/>
    <w:rsid w:val="00091F75"/>
    <w:rsid w:val="00092469"/>
    <w:rsid w:val="00092AEF"/>
    <w:rsid w:val="00093351"/>
    <w:rsid w:val="00094686"/>
    <w:rsid w:val="000956A1"/>
    <w:rsid w:val="00095F2C"/>
    <w:rsid w:val="00095F77"/>
    <w:rsid w:val="0009611B"/>
    <w:rsid w:val="00096582"/>
    <w:rsid w:val="00096702"/>
    <w:rsid w:val="00096D97"/>
    <w:rsid w:val="00097116"/>
    <w:rsid w:val="000A0188"/>
    <w:rsid w:val="000A12BD"/>
    <w:rsid w:val="000A1A93"/>
    <w:rsid w:val="000A25CC"/>
    <w:rsid w:val="000A2A0C"/>
    <w:rsid w:val="000A2D34"/>
    <w:rsid w:val="000A2FE3"/>
    <w:rsid w:val="000A350C"/>
    <w:rsid w:val="000A4092"/>
    <w:rsid w:val="000A44E7"/>
    <w:rsid w:val="000A45A8"/>
    <w:rsid w:val="000A4F74"/>
    <w:rsid w:val="000A509C"/>
    <w:rsid w:val="000A51F7"/>
    <w:rsid w:val="000A5410"/>
    <w:rsid w:val="000A771F"/>
    <w:rsid w:val="000B0559"/>
    <w:rsid w:val="000B096D"/>
    <w:rsid w:val="000B0B86"/>
    <w:rsid w:val="000B2188"/>
    <w:rsid w:val="000B2242"/>
    <w:rsid w:val="000B309A"/>
    <w:rsid w:val="000B3D36"/>
    <w:rsid w:val="000B4488"/>
    <w:rsid w:val="000B45C7"/>
    <w:rsid w:val="000B47FA"/>
    <w:rsid w:val="000B53E3"/>
    <w:rsid w:val="000B6475"/>
    <w:rsid w:val="000B664B"/>
    <w:rsid w:val="000B6F1A"/>
    <w:rsid w:val="000B7E3F"/>
    <w:rsid w:val="000C23CF"/>
    <w:rsid w:val="000C2F45"/>
    <w:rsid w:val="000C4663"/>
    <w:rsid w:val="000C4FC8"/>
    <w:rsid w:val="000C542A"/>
    <w:rsid w:val="000C5788"/>
    <w:rsid w:val="000C5901"/>
    <w:rsid w:val="000C5CF4"/>
    <w:rsid w:val="000C62C6"/>
    <w:rsid w:val="000C6836"/>
    <w:rsid w:val="000C7600"/>
    <w:rsid w:val="000D01D4"/>
    <w:rsid w:val="000D1DEA"/>
    <w:rsid w:val="000D2387"/>
    <w:rsid w:val="000D378C"/>
    <w:rsid w:val="000D4A12"/>
    <w:rsid w:val="000D6156"/>
    <w:rsid w:val="000D67FF"/>
    <w:rsid w:val="000E1918"/>
    <w:rsid w:val="000E1C5B"/>
    <w:rsid w:val="000E2055"/>
    <w:rsid w:val="000E20F6"/>
    <w:rsid w:val="000E26D5"/>
    <w:rsid w:val="000E2B69"/>
    <w:rsid w:val="000E599A"/>
    <w:rsid w:val="000E5DDD"/>
    <w:rsid w:val="000E64F9"/>
    <w:rsid w:val="000E729B"/>
    <w:rsid w:val="000E7983"/>
    <w:rsid w:val="000E7CF5"/>
    <w:rsid w:val="000E7FC3"/>
    <w:rsid w:val="000F1575"/>
    <w:rsid w:val="000F1804"/>
    <w:rsid w:val="000F20E7"/>
    <w:rsid w:val="000F34D0"/>
    <w:rsid w:val="000F37AD"/>
    <w:rsid w:val="000F38C2"/>
    <w:rsid w:val="000F3B14"/>
    <w:rsid w:val="000F3BBD"/>
    <w:rsid w:val="000F3F25"/>
    <w:rsid w:val="000F41D1"/>
    <w:rsid w:val="000F44C4"/>
    <w:rsid w:val="000F4FB6"/>
    <w:rsid w:val="000F64B1"/>
    <w:rsid w:val="000F6555"/>
    <w:rsid w:val="000F792A"/>
    <w:rsid w:val="0010020C"/>
    <w:rsid w:val="001005CB"/>
    <w:rsid w:val="00100AE6"/>
    <w:rsid w:val="00101135"/>
    <w:rsid w:val="001016E0"/>
    <w:rsid w:val="00101CE4"/>
    <w:rsid w:val="00102131"/>
    <w:rsid w:val="00102523"/>
    <w:rsid w:val="00102753"/>
    <w:rsid w:val="00102B1B"/>
    <w:rsid w:val="0010381F"/>
    <w:rsid w:val="001038F8"/>
    <w:rsid w:val="0010463B"/>
    <w:rsid w:val="00104CDD"/>
    <w:rsid w:val="001068FD"/>
    <w:rsid w:val="00106C81"/>
    <w:rsid w:val="00107773"/>
    <w:rsid w:val="001077B9"/>
    <w:rsid w:val="0010789A"/>
    <w:rsid w:val="0010799D"/>
    <w:rsid w:val="00107AC3"/>
    <w:rsid w:val="00107CD6"/>
    <w:rsid w:val="00110D70"/>
    <w:rsid w:val="001127EA"/>
    <w:rsid w:val="001137F5"/>
    <w:rsid w:val="001143ED"/>
    <w:rsid w:val="0011442A"/>
    <w:rsid w:val="0011471B"/>
    <w:rsid w:val="00114AEB"/>
    <w:rsid w:val="00114C1F"/>
    <w:rsid w:val="00116226"/>
    <w:rsid w:val="00116A52"/>
    <w:rsid w:val="00117204"/>
    <w:rsid w:val="00117D95"/>
    <w:rsid w:val="00120E9E"/>
    <w:rsid w:val="00121FE8"/>
    <w:rsid w:val="0012215A"/>
    <w:rsid w:val="001245C1"/>
    <w:rsid w:val="001251B0"/>
    <w:rsid w:val="00126677"/>
    <w:rsid w:val="00126A9F"/>
    <w:rsid w:val="0012739C"/>
    <w:rsid w:val="001302D2"/>
    <w:rsid w:val="00130433"/>
    <w:rsid w:val="00130CA6"/>
    <w:rsid w:val="00131FC2"/>
    <w:rsid w:val="00134009"/>
    <w:rsid w:val="00134421"/>
    <w:rsid w:val="001349EA"/>
    <w:rsid w:val="00134C46"/>
    <w:rsid w:val="00134F41"/>
    <w:rsid w:val="0013528C"/>
    <w:rsid w:val="00136B56"/>
    <w:rsid w:val="00136B84"/>
    <w:rsid w:val="00137500"/>
    <w:rsid w:val="0013762D"/>
    <w:rsid w:val="001404F0"/>
    <w:rsid w:val="001405FC"/>
    <w:rsid w:val="0014086E"/>
    <w:rsid w:val="00140C2C"/>
    <w:rsid w:val="00140C32"/>
    <w:rsid w:val="00141768"/>
    <w:rsid w:val="00141D20"/>
    <w:rsid w:val="001425CC"/>
    <w:rsid w:val="00142763"/>
    <w:rsid w:val="001427F5"/>
    <w:rsid w:val="00144F4C"/>
    <w:rsid w:val="00145271"/>
    <w:rsid w:val="001456E9"/>
    <w:rsid w:val="001465D8"/>
    <w:rsid w:val="00150B08"/>
    <w:rsid w:val="00150EEE"/>
    <w:rsid w:val="0015100B"/>
    <w:rsid w:val="00151426"/>
    <w:rsid w:val="001516D3"/>
    <w:rsid w:val="00152148"/>
    <w:rsid w:val="0015292C"/>
    <w:rsid w:val="00152D03"/>
    <w:rsid w:val="001539C1"/>
    <w:rsid w:val="00155239"/>
    <w:rsid w:val="0015570B"/>
    <w:rsid w:val="0015612B"/>
    <w:rsid w:val="001564D6"/>
    <w:rsid w:val="001576EA"/>
    <w:rsid w:val="00160379"/>
    <w:rsid w:val="00160EA3"/>
    <w:rsid w:val="00160EEA"/>
    <w:rsid w:val="00162855"/>
    <w:rsid w:val="00163193"/>
    <w:rsid w:val="001642B6"/>
    <w:rsid w:val="00164825"/>
    <w:rsid w:val="00166825"/>
    <w:rsid w:val="00167B2A"/>
    <w:rsid w:val="00170687"/>
    <w:rsid w:val="00170B80"/>
    <w:rsid w:val="00171D7E"/>
    <w:rsid w:val="001720BC"/>
    <w:rsid w:val="001725B8"/>
    <w:rsid w:val="001733F3"/>
    <w:rsid w:val="00173506"/>
    <w:rsid w:val="00173B2B"/>
    <w:rsid w:val="00173C2C"/>
    <w:rsid w:val="00174ABE"/>
    <w:rsid w:val="00175523"/>
    <w:rsid w:val="00175959"/>
    <w:rsid w:val="00175C2A"/>
    <w:rsid w:val="001762D0"/>
    <w:rsid w:val="00176554"/>
    <w:rsid w:val="00177109"/>
    <w:rsid w:val="001774C2"/>
    <w:rsid w:val="00180254"/>
    <w:rsid w:val="00180877"/>
    <w:rsid w:val="00181004"/>
    <w:rsid w:val="0018172A"/>
    <w:rsid w:val="0018250F"/>
    <w:rsid w:val="001831C6"/>
    <w:rsid w:val="00183528"/>
    <w:rsid w:val="00183BDD"/>
    <w:rsid w:val="00184CD5"/>
    <w:rsid w:val="00186277"/>
    <w:rsid w:val="00186A34"/>
    <w:rsid w:val="00186D05"/>
    <w:rsid w:val="00187177"/>
    <w:rsid w:val="001877AF"/>
    <w:rsid w:val="00187E8C"/>
    <w:rsid w:val="0019032C"/>
    <w:rsid w:val="00190B10"/>
    <w:rsid w:val="00190E02"/>
    <w:rsid w:val="00191D80"/>
    <w:rsid w:val="00191EF0"/>
    <w:rsid w:val="00192546"/>
    <w:rsid w:val="00192B2E"/>
    <w:rsid w:val="00194778"/>
    <w:rsid w:val="00194A45"/>
    <w:rsid w:val="00194BD9"/>
    <w:rsid w:val="001952CC"/>
    <w:rsid w:val="001957E1"/>
    <w:rsid w:val="001963A9"/>
    <w:rsid w:val="001963B1"/>
    <w:rsid w:val="001A05CF"/>
    <w:rsid w:val="001A1E87"/>
    <w:rsid w:val="001A2359"/>
    <w:rsid w:val="001A244F"/>
    <w:rsid w:val="001A3919"/>
    <w:rsid w:val="001A3BF9"/>
    <w:rsid w:val="001A4058"/>
    <w:rsid w:val="001A603A"/>
    <w:rsid w:val="001A67F9"/>
    <w:rsid w:val="001A70E7"/>
    <w:rsid w:val="001A7464"/>
    <w:rsid w:val="001A778C"/>
    <w:rsid w:val="001A7BD7"/>
    <w:rsid w:val="001B0025"/>
    <w:rsid w:val="001B01A8"/>
    <w:rsid w:val="001B02D1"/>
    <w:rsid w:val="001B0536"/>
    <w:rsid w:val="001B2272"/>
    <w:rsid w:val="001B2597"/>
    <w:rsid w:val="001B35C5"/>
    <w:rsid w:val="001B3C67"/>
    <w:rsid w:val="001B417C"/>
    <w:rsid w:val="001B4A5D"/>
    <w:rsid w:val="001B57D8"/>
    <w:rsid w:val="001B5DBE"/>
    <w:rsid w:val="001B6C62"/>
    <w:rsid w:val="001B6E1B"/>
    <w:rsid w:val="001B79A9"/>
    <w:rsid w:val="001C0222"/>
    <w:rsid w:val="001C150D"/>
    <w:rsid w:val="001C162F"/>
    <w:rsid w:val="001C1AAE"/>
    <w:rsid w:val="001C3676"/>
    <w:rsid w:val="001C4DC4"/>
    <w:rsid w:val="001C4E6C"/>
    <w:rsid w:val="001C4F12"/>
    <w:rsid w:val="001C54D8"/>
    <w:rsid w:val="001C5599"/>
    <w:rsid w:val="001C65A2"/>
    <w:rsid w:val="001C6C94"/>
    <w:rsid w:val="001D14DB"/>
    <w:rsid w:val="001D1902"/>
    <w:rsid w:val="001D1DB2"/>
    <w:rsid w:val="001D1F97"/>
    <w:rsid w:val="001D313A"/>
    <w:rsid w:val="001D36DC"/>
    <w:rsid w:val="001D3B7D"/>
    <w:rsid w:val="001D6212"/>
    <w:rsid w:val="001D67D6"/>
    <w:rsid w:val="001D683B"/>
    <w:rsid w:val="001D7069"/>
    <w:rsid w:val="001D78E3"/>
    <w:rsid w:val="001E0383"/>
    <w:rsid w:val="001E0D31"/>
    <w:rsid w:val="001E1ADA"/>
    <w:rsid w:val="001E20EE"/>
    <w:rsid w:val="001E2614"/>
    <w:rsid w:val="001E29F7"/>
    <w:rsid w:val="001E4F94"/>
    <w:rsid w:val="001E5844"/>
    <w:rsid w:val="001E591A"/>
    <w:rsid w:val="001E5B44"/>
    <w:rsid w:val="001E5E1D"/>
    <w:rsid w:val="001E600E"/>
    <w:rsid w:val="001E6379"/>
    <w:rsid w:val="001E66AA"/>
    <w:rsid w:val="001F0813"/>
    <w:rsid w:val="001F0B60"/>
    <w:rsid w:val="001F1507"/>
    <w:rsid w:val="001F174C"/>
    <w:rsid w:val="001F2B4E"/>
    <w:rsid w:val="001F3546"/>
    <w:rsid w:val="001F3A1C"/>
    <w:rsid w:val="001F3F76"/>
    <w:rsid w:val="001F4A79"/>
    <w:rsid w:val="001F53D6"/>
    <w:rsid w:val="001F5A6B"/>
    <w:rsid w:val="001F5ECB"/>
    <w:rsid w:val="001F61EB"/>
    <w:rsid w:val="001F728C"/>
    <w:rsid w:val="00203C54"/>
    <w:rsid w:val="0020458D"/>
    <w:rsid w:val="00204751"/>
    <w:rsid w:val="00204B37"/>
    <w:rsid w:val="00204DA5"/>
    <w:rsid w:val="00205DEC"/>
    <w:rsid w:val="00206053"/>
    <w:rsid w:val="0020691D"/>
    <w:rsid w:val="002072D1"/>
    <w:rsid w:val="00207731"/>
    <w:rsid w:val="00207C71"/>
    <w:rsid w:val="0021003B"/>
    <w:rsid w:val="002104C8"/>
    <w:rsid w:val="00210501"/>
    <w:rsid w:val="00210BAF"/>
    <w:rsid w:val="00210E1A"/>
    <w:rsid w:val="002113CF"/>
    <w:rsid w:val="002113D2"/>
    <w:rsid w:val="00211AF8"/>
    <w:rsid w:val="00212398"/>
    <w:rsid w:val="00213C2B"/>
    <w:rsid w:val="00213D05"/>
    <w:rsid w:val="00216A91"/>
    <w:rsid w:val="00216BBD"/>
    <w:rsid w:val="002172B7"/>
    <w:rsid w:val="00217F36"/>
    <w:rsid w:val="0022023C"/>
    <w:rsid w:val="00220F3E"/>
    <w:rsid w:val="00223082"/>
    <w:rsid w:val="002230A2"/>
    <w:rsid w:val="0022478F"/>
    <w:rsid w:val="0022564E"/>
    <w:rsid w:val="0022589D"/>
    <w:rsid w:val="002263B7"/>
    <w:rsid w:val="0022649B"/>
    <w:rsid w:val="00226597"/>
    <w:rsid w:val="002268B6"/>
    <w:rsid w:val="002270E3"/>
    <w:rsid w:val="002272D3"/>
    <w:rsid w:val="002275F8"/>
    <w:rsid w:val="002302F7"/>
    <w:rsid w:val="00230DBA"/>
    <w:rsid w:val="00232B43"/>
    <w:rsid w:val="00233268"/>
    <w:rsid w:val="0023392A"/>
    <w:rsid w:val="00233DD5"/>
    <w:rsid w:val="00234A8B"/>
    <w:rsid w:val="00234B0C"/>
    <w:rsid w:val="002350E9"/>
    <w:rsid w:val="00235CA2"/>
    <w:rsid w:val="00236D1F"/>
    <w:rsid w:val="00236EF7"/>
    <w:rsid w:val="002374A3"/>
    <w:rsid w:val="00240382"/>
    <w:rsid w:val="00240C7E"/>
    <w:rsid w:val="00241049"/>
    <w:rsid w:val="002415B1"/>
    <w:rsid w:val="00241F00"/>
    <w:rsid w:val="00242791"/>
    <w:rsid w:val="00242AAB"/>
    <w:rsid w:val="00242E7C"/>
    <w:rsid w:val="00243C44"/>
    <w:rsid w:val="002444AB"/>
    <w:rsid w:val="002453EA"/>
    <w:rsid w:val="00245D1C"/>
    <w:rsid w:val="00246A15"/>
    <w:rsid w:val="00247EA6"/>
    <w:rsid w:val="00251459"/>
    <w:rsid w:val="0025212A"/>
    <w:rsid w:val="00252780"/>
    <w:rsid w:val="00253A36"/>
    <w:rsid w:val="00253F35"/>
    <w:rsid w:val="002541D9"/>
    <w:rsid w:val="0025471E"/>
    <w:rsid w:val="002547E5"/>
    <w:rsid w:val="00256462"/>
    <w:rsid w:val="00256F8D"/>
    <w:rsid w:val="00257CE7"/>
    <w:rsid w:val="002616B9"/>
    <w:rsid w:val="0026191A"/>
    <w:rsid w:val="0026241F"/>
    <w:rsid w:val="00263CD1"/>
    <w:rsid w:val="0026447E"/>
    <w:rsid w:val="002647B3"/>
    <w:rsid w:val="00265E5C"/>
    <w:rsid w:val="002661FB"/>
    <w:rsid w:val="00266F45"/>
    <w:rsid w:val="00267399"/>
    <w:rsid w:val="00267CCF"/>
    <w:rsid w:val="00267E4F"/>
    <w:rsid w:val="0027181E"/>
    <w:rsid w:val="00271E86"/>
    <w:rsid w:val="002723BE"/>
    <w:rsid w:val="00272B7A"/>
    <w:rsid w:val="00273382"/>
    <w:rsid w:val="00273578"/>
    <w:rsid w:val="00273ED2"/>
    <w:rsid w:val="0027471D"/>
    <w:rsid w:val="00274F2D"/>
    <w:rsid w:val="00275480"/>
    <w:rsid w:val="00275A56"/>
    <w:rsid w:val="00276264"/>
    <w:rsid w:val="0027723D"/>
    <w:rsid w:val="00277929"/>
    <w:rsid w:val="00277E2C"/>
    <w:rsid w:val="0028059F"/>
    <w:rsid w:val="00280BB0"/>
    <w:rsid w:val="00281099"/>
    <w:rsid w:val="002815EA"/>
    <w:rsid w:val="00282843"/>
    <w:rsid w:val="00282DE5"/>
    <w:rsid w:val="00283421"/>
    <w:rsid w:val="0028427D"/>
    <w:rsid w:val="00284803"/>
    <w:rsid w:val="00284C99"/>
    <w:rsid w:val="00284D3F"/>
    <w:rsid w:val="00285886"/>
    <w:rsid w:val="00285C2A"/>
    <w:rsid w:val="00286219"/>
    <w:rsid w:val="00286BDB"/>
    <w:rsid w:val="00286F05"/>
    <w:rsid w:val="00287381"/>
    <w:rsid w:val="00287807"/>
    <w:rsid w:val="002900B3"/>
    <w:rsid w:val="00291E5E"/>
    <w:rsid w:val="00291F6F"/>
    <w:rsid w:val="002930E1"/>
    <w:rsid w:val="002940E4"/>
    <w:rsid w:val="002958F0"/>
    <w:rsid w:val="00296AC4"/>
    <w:rsid w:val="00296CFC"/>
    <w:rsid w:val="00297280"/>
    <w:rsid w:val="0029789B"/>
    <w:rsid w:val="002A1F56"/>
    <w:rsid w:val="002A2144"/>
    <w:rsid w:val="002A25CC"/>
    <w:rsid w:val="002A31D0"/>
    <w:rsid w:val="002A3C64"/>
    <w:rsid w:val="002A42D5"/>
    <w:rsid w:val="002A4466"/>
    <w:rsid w:val="002A476D"/>
    <w:rsid w:val="002A5454"/>
    <w:rsid w:val="002A5997"/>
    <w:rsid w:val="002A5E9B"/>
    <w:rsid w:val="002A6060"/>
    <w:rsid w:val="002A67DC"/>
    <w:rsid w:val="002A6A59"/>
    <w:rsid w:val="002A6B20"/>
    <w:rsid w:val="002A7F28"/>
    <w:rsid w:val="002B1CF3"/>
    <w:rsid w:val="002B1FA8"/>
    <w:rsid w:val="002B1FCA"/>
    <w:rsid w:val="002B26A2"/>
    <w:rsid w:val="002B3082"/>
    <w:rsid w:val="002B3775"/>
    <w:rsid w:val="002B3ADA"/>
    <w:rsid w:val="002B42F0"/>
    <w:rsid w:val="002B4361"/>
    <w:rsid w:val="002B4ACC"/>
    <w:rsid w:val="002B4EB6"/>
    <w:rsid w:val="002B4FBE"/>
    <w:rsid w:val="002B526B"/>
    <w:rsid w:val="002B6FF7"/>
    <w:rsid w:val="002B7874"/>
    <w:rsid w:val="002C1104"/>
    <w:rsid w:val="002C1380"/>
    <w:rsid w:val="002C19E3"/>
    <w:rsid w:val="002C1B6C"/>
    <w:rsid w:val="002C1BB6"/>
    <w:rsid w:val="002C2CC1"/>
    <w:rsid w:val="002C374F"/>
    <w:rsid w:val="002C3BA4"/>
    <w:rsid w:val="002C42FC"/>
    <w:rsid w:val="002C4395"/>
    <w:rsid w:val="002C4A36"/>
    <w:rsid w:val="002C56A6"/>
    <w:rsid w:val="002D003A"/>
    <w:rsid w:val="002D00C5"/>
    <w:rsid w:val="002D0763"/>
    <w:rsid w:val="002D09AC"/>
    <w:rsid w:val="002D1575"/>
    <w:rsid w:val="002D2094"/>
    <w:rsid w:val="002D36C3"/>
    <w:rsid w:val="002D3790"/>
    <w:rsid w:val="002D3C5C"/>
    <w:rsid w:val="002D4D5A"/>
    <w:rsid w:val="002D6559"/>
    <w:rsid w:val="002E05C3"/>
    <w:rsid w:val="002E064B"/>
    <w:rsid w:val="002E0957"/>
    <w:rsid w:val="002E1AF7"/>
    <w:rsid w:val="002E2405"/>
    <w:rsid w:val="002E2D97"/>
    <w:rsid w:val="002E48C7"/>
    <w:rsid w:val="002E5E76"/>
    <w:rsid w:val="002E6424"/>
    <w:rsid w:val="002E65DD"/>
    <w:rsid w:val="002E6D79"/>
    <w:rsid w:val="002E6F46"/>
    <w:rsid w:val="002F0251"/>
    <w:rsid w:val="002F0563"/>
    <w:rsid w:val="002F0662"/>
    <w:rsid w:val="002F07F9"/>
    <w:rsid w:val="002F088A"/>
    <w:rsid w:val="002F246F"/>
    <w:rsid w:val="002F2719"/>
    <w:rsid w:val="002F2BD0"/>
    <w:rsid w:val="002F4682"/>
    <w:rsid w:val="002F4CFA"/>
    <w:rsid w:val="002F5BF5"/>
    <w:rsid w:val="00300FBE"/>
    <w:rsid w:val="00301E99"/>
    <w:rsid w:val="00302139"/>
    <w:rsid w:val="003023A0"/>
    <w:rsid w:val="00302402"/>
    <w:rsid w:val="003025BE"/>
    <w:rsid w:val="00303FDC"/>
    <w:rsid w:val="003049B5"/>
    <w:rsid w:val="00305B54"/>
    <w:rsid w:val="00306106"/>
    <w:rsid w:val="00310886"/>
    <w:rsid w:val="00312933"/>
    <w:rsid w:val="00313DEF"/>
    <w:rsid w:val="00315D7D"/>
    <w:rsid w:val="00315FA5"/>
    <w:rsid w:val="003167F4"/>
    <w:rsid w:val="00316B5E"/>
    <w:rsid w:val="003176E2"/>
    <w:rsid w:val="003218C2"/>
    <w:rsid w:val="003231A2"/>
    <w:rsid w:val="00323BB7"/>
    <w:rsid w:val="00323CDD"/>
    <w:rsid w:val="00324017"/>
    <w:rsid w:val="00324562"/>
    <w:rsid w:val="0032485D"/>
    <w:rsid w:val="00325F72"/>
    <w:rsid w:val="00330163"/>
    <w:rsid w:val="00331417"/>
    <w:rsid w:val="00331AA3"/>
    <w:rsid w:val="003321CB"/>
    <w:rsid w:val="00332597"/>
    <w:rsid w:val="00332A82"/>
    <w:rsid w:val="00332B2E"/>
    <w:rsid w:val="00332DB7"/>
    <w:rsid w:val="00333713"/>
    <w:rsid w:val="00334FC7"/>
    <w:rsid w:val="003350E1"/>
    <w:rsid w:val="00335110"/>
    <w:rsid w:val="0033537A"/>
    <w:rsid w:val="00335387"/>
    <w:rsid w:val="00335555"/>
    <w:rsid w:val="003359D4"/>
    <w:rsid w:val="00340BAA"/>
    <w:rsid w:val="0034172A"/>
    <w:rsid w:val="003417D7"/>
    <w:rsid w:val="0034211B"/>
    <w:rsid w:val="0034423E"/>
    <w:rsid w:val="003445D7"/>
    <w:rsid w:val="00345B32"/>
    <w:rsid w:val="00345FFA"/>
    <w:rsid w:val="003466B7"/>
    <w:rsid w:val="00346AFA"/>
    <w:rsid w:val="003473CF"/>
    <w:rsid w:val="00347603"/>
    <w:rsid w:val="003478D9"/>
    <w:rsid w:val="003479D7"/>
    <w:rsid w:val="00350345"/>
    <w:rsid w:val="00350B84"/>
    <w:rsid w:val="003510B3"/>
    <w:rsid w:val="003523CE"/>
    <w:rsid w:val="00352C97"/>
    <w:rsid w:val="00352F68"/>
    <w:rsid w:val="00356261"/>
    <w:rsid w:val="00356862"/>
    <w:rsid w:val="00356E8B"/>
    <w:rsid w:val="00357891"/>
    <w:rsid w:val="00357CD7"/>
    <w:rsid w:val="00360283"/>
    <w:rsid w:val="00360603"/>
    <w:rsid w:val="00360BA3"/>
    <w:rsid w:val="003612E0"/>
    <w:rsid w:val="00361560"/>
    <w:rsid w:val="00361EF6"/>
    <w:rsid w:val="0036217B"/>
    <w:rsid w:val="003627C7"/>
    <w:rsid w:val="00362A0A"/>
    <w:rsid w:val="00362A46"/>
    <w:rsid w:val="00363355"/>
    <w:rsid w:val="00363658"/>
    <w:rsid w:val="00363FFA"/>
    <w:rsid w:val="00364478"/>
    <w:rsid w:val="00365469"/>
    <w:rsid w:val="00365CF1"/>
    <w:rsid w:val="00367853"/>
    <w:rsid w:val="0037163C"/>
    <w:rsid w:val="003730D8"/>
    <w:rsid w:val="0037329B"/>
    <w:rsid w:val="00373459"/>
    <w:rsid w:val="00373A91"/>
    <w:rsid w:val="00373B75"/>
    <w:rsid w:val="00373EBB"/>
    <w:rsid w:val="00374ACD"/>
    <w:rsid w:val="00374F17"/>
    <w:rsid w:val="003757A5"/>
    <w:rsid w:val="00375E28"/>
    <w:rsid w:val="00377845"/>
    <w:rsid w:val="00377B57"/>
    <w:rsid w:val="003804A5"/>
    <w:rsid w:val="003809CB"/>
    <w:rsid w:val="003812BB"/>
    <w:rsid w:val="0038182E"/>
    <w:rsid w:val="00381A16"/>
    <w:rsid w:val="00381A51"/>
    <w:rsid w:val="00381D01"/>
    <w:rsid w:val="00381FB5"/>
    <w:rsid w:val="00383EC0"/>
    <w:rsid w:val="0038538B"/>
    <w:rsid w:val="00385F6B"/>
    <w:rsid w:val="00386208"/>
    <w:rsid w:val="0038775B"/>
    <w:rsid w:val="00387A6C"/>
    <w:rsid w:val="00387F6E"/>
    <w:rsid w:val="003913FB"/>
    <w:rsid w:val="003920A2"/>
    <w:rsid w:val="003923CA"/>
    <w:rsid w:val="00392886"/>
    <w:rsid w:val="0039296A"/>
    <w:rsid w:val="00393014"/>
    <w:rsid w:val="003935C1"/>
    <w:rsid w:val="00396965"/>
    <w:rsid w:val="00396BC9"/>
    <w:rsid w:val="00396D56"/>
    <w:rsid w:val="00397551"/>
    <w:rsid w:val="003976C8"/>
    <w:rsid w:val="00397FC8"/>
    <w:rsid w:val="003A072A"/>
    <w:rsid w:val="003A094D"/>
    <w:rsid w:val="003A0DFA"/>
    <w:rsid w:val="003A1503"/>
    <w:rsid w:val="003A2162"/>
    <w:rsid w:val="003A2176"/>
    <w:rsid w:val="003A33F8"/>
    <w:rsid w:val="003A392B"/>
    <w:rsid w:val="003A3A1C"/>
    <w:rsid w:val="003A4101"/>
    <w:rsid w:val="003A42CC"/>
    <w:rsid w:val="003A47D3"/>
    <w:rsid w:val="003A4F8E"/>
    <w:rsid w:val="003A5DFD"/>
    <w:rsid w:val="003A7871"/>
    <w:rsid w:val="003B165B"/>
    <w:rsid w:val="003B19F2"/>
    <w:rsid w:val="003B2C8D"/>
    <w:rsid w:val="003B3A9A"/>
    <w:rsid w:val="003B47AC"/>
    <w:rsid w:val="003B49B3"/>
    <w:rsid w:val="003B50BF"/>
    <w:rsid w:val="003B7A0C"/>
    <w:rsid w:val="003B7BD7"/>
    <w:rsid w:val="003B7FF1"/>
    <w:rsid w:val="003C0B51"/>
    <w:rsid w:val="003C25DB"/>
    <w:rsid w:val="003C4314"/>
    <w:rsid w:val="003C4325"/>
    <w:rsid w:val="003C493F"/>
    <w:rsid w:val="003C52B4"/>
    <w:rsid w:val="003C6A52"/>
    <w:rsid w:val="003C6B54"/>
    <w:rsid w:val="003D003B"/>
    <w:rsid w:val="003D0068"/>
    <w:rsid w:val="003D07C4"/>
    <w:rsid w:val="003D0EC6"/>
    <w:rsid w:val="003D10AA"/>
    <w:rsid w:val="003D2C38"/>
    <w:rsid w:val="003D37A7"/>
    <w:rsid w:val="003D41DE"/>
    <w:rsid w:val="003D5BA7"/>
    <w:rsid w:val="003D6997"/>
    <w:rsid w:val="003D6DF1"/>
    <w:rsid w:val="003D75EA"/>
    <w:rsid w:val="003D78B1"/>
    <w:rsid w:val="003E011D"/>
    <w:rsid w:val="003E0533"/>
    <w:rsid w:val="003E0593"/>
    <w:rsid w:val="003E0856"/>
    <w:rsid w:val="003E286C"/>
    <w:rsid w:val="003E2DC0"/>
    <w:rsid w:val="003E36F9"/>
    <w:rsid w:val="003E39B2"/>
    <w:rsid w:val="003E4611"/>
    <w:rsid w:val="003E562E"/>
    <w:rsid w:val="003E5780"/>
    <w:rsid w:val="003E60ED"/>
    <w:rsid w:val="003E6C01"/>
    <w:rsid w:val="003F07B3"/>
    <w:rsid w:val="003F155D"/>
    <w:rsid w:val="003F1F21"/>
    <w:rsid w:val="003F2697"/>
    <w:rsid w:val="003F32E8"/>
    <w:rsid w:val="003F360B"/>
    <w:rsid w:val="003F452F"/>
    <w:rsid w:val="003F674F"/>
    <w:rsid w:val="003F68B5"/>
    <w:rsid w:val="003F6EAF"/>
    <w:rsid w:val="003F75DD"/>
    <w:rsid w:val="003F7844"/>
    <w:rsid w:val="003F78BD"/>
    <w:rsid w:val="003F7A58"/>
    <w:rsid w:val="003F7C00"/>
    <w:rsid w:val="00400699"/>
    <w:rsid w:val="00400977"/>
    <w:rsid w:val="00401879"/>
    <w:rsid w:val="00401A30"/>
    <w:rsid w:val="00401A83"/>
    <w:rsid w:val="00402E48"/>
    <w:rsid w:val="00402E64"/>
    <w:rsid w:val="00403472"/>
    <w:rsid w:val="004038CC"/>
    <w:rsid w:val="00403CA5"/>
    <w:rsid w:val="00403D3C"/>
    <w:rsid w:val="00404489"/>
    <w:rsid w:val="0040469C"/>
    <w:rsid w:val="0040481F"/>
    <w:rsid w:val="00404FC1"/>
    <w:rsid w:val="00406000"/>
    <w:rsid w:val="004061BE"/>
    <w:rsid w:val="00406AA8"/>
    <w:rsid w:val="0040709D"/>
    <w:rsid w:val="00407B90"/>
    <w:rsid w:val="0041004F"/>
    <w:rsid w:val="00411557"/>
    <w:rsid w:val="00413AFA"/>
    <w:rsid w:val="00413C34"/>
    <w:rsid w:val="0041516C"/>
    <w:rsid w:val="00415340"/>
    <w:rsid w:val="00415AA4"/>
    <w:rsid w:val="00415F60"/>
    <w:rsid w:val="004163F0"/>
    <w:rsid w:val="004169FF"/>
    <w:rsid w:val="00416B64"/>
    <w:rsid w:val="00417235"/>
    <w:rsid w:val="004175D8"/>
    <w:rsid w:val="004203B6"/>
    <w:rsid w:val="0042075E"/>
    <w:rsid w:val="004215E8"/>
    <w:rsid w:val="00422722"/>
    <w:rsid w:val="0042397E"/>
    <w:rsid w:val="00424EEA"/>
    <w:rsid w:val="0042563F"/>
    <w:rsid w:val="00425B89"/>
    <w:rsid w:val="00425DFF"/>
    <w:rsid w:val="00425E1C"/>
    <w:rsid w:val="0042605D"/>
    <w:rsid w:val="00426461"/>
    <w:rsid w:val="00427BB7"/>
    <w:rsid w:val="00430159"/>
    <w:rsid w:val="00430933"/>
    <w:rsid w:val="00430C7A"/>
    <w:rsid w:val="00431605"/>
    <w:rsid w:val="00431C74"/>
    <w:rsid w:val="00431FB3"/>
    <w:rsid w:val="00432C16"/>
    <w:rsid w:val="004333F0"/>
    <w:rsid w:val="004352C2"/>
    <w:rsid w:val="00435D6C"/>
    <w:rsid w:val="0044137A"/>
    <w:rsid w:val="00442594"/>
    <w:rsid w:val="004431AF"/>
    <w:rsid w:val="00443C64"/>
    <w:rsid w:val="00443E44"/>
    <w:rsid w:val="00444088"/>
    <w:rsid w:val="00444907"/>
    <w:rsid w:val="00445033"/>
    <w:rsid w:val="00445792"/>
    <w:rsid w:val="00445DF9"/>
    <w:rsid w:val="00445F7F"/>
    <w:rsid w:val="00447058"/>
    <w:rsid w:val="00447845"/>
    <w:rsid w:val="00447C49"/>
    <w:rsid w:val="00447C52"/>
    <w:rsid w:val="00450F6B"/>
    <w:rsid w:val="00451089"/>
    <w:rsid w:val="00452C3C"/>
    <w:rsid w:val="00452D0F"/>
    <w:rsid w:val="00454C06"/>
    <w:rsid w:val="004572DC"/>
    <w:rsid w:val="00457407"/>
    <w:rsid w:val="00457B5B"/>
    <w:rsid w:val="0046064F"/>
    <w:rsid w:val="00460893"/>
    <w:rsid w:val="00460D7F"/>
    <w:rsid w:val="004615FE"/>
    <w:rsid w:val="00462505"/>
    <w:rsid w:val="00462B1A"/>
    <w:rsid w:val="00462BBC"/>
    <w:rsid w:val="00462EA4"/>
    <w:rsid w:val="00463ADC"/>
    <w:rsid w:val="00465050"/>
    <w:rsid w:val="0046604D"/>
    <w:rsid w:val="004660A9"/>
    <w:rsid w:val="00466607"/>
    <w:rsid w:val="00466D92"/>
    <w:rsid w:val="00467A8C"/>
    <w:rsid w:val="00467E61"/>
    <w:rsid w:val="004707F5"/>
    <w:rsid w:val="00470842"/>
    <w:rsid w:val="004713AA"/>
    <w:rsid w:val="004725A0"/>
    <w:rsid w:val="00474224"/>
    <w:rsid w:val="004773F4"/>
    <w:rsid w:val="0047741C"/>
    <w:rsid w:val="00480053"/>
    <w:rsid w:val="00481334"/>
    <w:rsid w:val="004827A6"/>
    <w:rsid w:val="00482EAF"/>
    <w:rsid w:val="00482FA9"/>
    <w:rsid w:val="00483D17"/>
    <w:rsid w:val="0048404B"/>
    <w:rsid w:val="004844E8"/>
    <w:rsid w:val="004845FF"/>
    <w:rsid w:val="00484C06"/>
    <w:rsid w:val="00485E54"/>
    <w:rsid w:val="0048615B"/>
    <w:rsid w:val="00486C7C"/>
    <w:rsid w:val="004928B4"/>
    <w:rsid w:val="004933F8"/>
    <w:rsid w:val="0049455C"/>
    <w:rsid w:val="00494864"/>
    <w:rsid w:val="00494AE6"/>
    <w:rsid w:val="00494B55"/>
    <w:rsid w:val="00494E89"/>
    <w:rsid w:val="00495456"/>
    <w:rsid w:val="004A040D"/>
    <w:rsid w:val="004A0535"/>
    <w:rsid w:val="004A34AB"/>
    <w:rsid w:val="004A4F88"/>
    <w:rsid w:val="004A5AF8"/>
    <w:rsid w:val="004A66B7"/>
    <w:rsid w:val="004B0526"/>
    <w:rsid w:val="004B0A49"/>
    <w:rsid w:val="004B1D32"/>
    <w:rsid w:val="004B276B"/>
    <w:rsid w:val="004B2C0E"/>
    <w:rsid w:val="004B2D0C"/>
    <w:rsid w:val="004B5101"/>
    <w:rsid w:val="004B5EBB"/>
    <w:rsid w:val="004B7A34"/>
    <w:rsid w:val="004C00D7"/>
    <w:rsid w:val="004C213C"/>
    <w:rsid w:val="004C27FB"/>
    <w:rsid w:val="004C3227"/>
    <w:rsid w:val="004C3D20"/>
    <w:rsid w:val="004C45E4"/>
    <w:rsid w:val="004C461B"/>
    <w:rsid w:val="004C54B1"/>
    <w:rsid w:val="004C56D9"/>
    <w:rsid w:val="004C6B7C"/>
    <w:rsid w:val="004C6BE8"/>
    <w:rsid w:val="004C7115"/>
    <w:rsid w:val="004C7444"/>
    <w:rsid w:val="004D06EE"/>
    <w:rsid w:val="004D1D4A"/>
    <w:rsid w:val="004D1E98"/>
    <w:rsid w:val="004D2D32"/>
    <w:rsid w:val="004D354A"/>
    <w:rsid w:val="004D41A8"/>
    <w:rsid w:val="004D4F07"/>
    <w:rsid w:val="004D5CE7"/>
    <w:rsid w:val="004D6289"/>
    <w:rsid w:val="004D6CBD"/>
    <w:rsid w:val="004D7DF4"/>
    <w:rsid w:val="004D7EB0"/>
    <w:rsid w:val="004E20F6"/>
    <w:rsid w:val="004E25A8"/>
    <w:rsid w:val="004E2788"/>
    <w:rsid w:val="004E2A28"/>
    <w:rsid w:val="004E3017"/>
    <w:rsid w:val="004E308A"/>
    <w:rsid w:val="004E4361"/>
    <w:rsid w:val="004E443B"/>
    <w:rsid w:val="004E4F1D"/>
    <w:rsid w:val="004E51E2"/>
    <w:rsid w:val="004E6F4D"/>
    <w:rsid w:val="004E73CC"/>
    <w:rsid w:val="004F2252"/>
    <w:rsid w:val="004F2726"/>
    <w:rsid w:val="004F30D4"/>
    <w:rsid w:val="004F3373"/>
    <w:rsid w:val="004F35D8"/>
    <w:rsid w:val="004F3941"/>
    <w:rsid w:val="004F39D7"/>
    <w:rsid w:val="004F5868"/>
    <w:rsid w:val="004F6294"/>
    <w:rsid w:val="004F6C6A"/>
    <w:rsid w:val="004F746A"/>
    <w:rsid w:val="00500498"/>
    <w:rsid w:val="00500B91"/>
    <w:rsid w:val="00500C50"/>
    <w:rsid w:val="005012CC"/>
    <w:rsid w:val="005016AF"/>
    <w:rsid w:val="005027AA"/>
    <w:rsid w:val="00502AB5"/>
    <w:rsid w:val="00502D66"/>
    <w:rsid w:val="005039E7"/>
    <w:rsid w:val="00504A39"/>
    <w:rsid w:val="00505B5F"/>
    <w:rsid w:val="0050610F"/>
    <w:rsid w:val="00506AE8"/>
    <w:rsid w:val="005070CC"/>
    <w:rsid w:val="00507AC5"/>
    <w:rsid w:val="00510C4B"/>
    <w:rsid w:val="0051265A"/>
    <w:rsid w:val="00513670"/>
    <w:rsid w:val="00514973"/>
    <w:rsid w:val="0051797F"/>
    <w:rsid w:val="005201CB"/>
    <w:rsid w:val="00520842"/>
    <w:rsid w:val="00521363"/>
    <w:rsid w:val="00521F15"/>
    <w:rsid w:val="00522038"/>
    <w:rsid w:val="005225A5"/>
    <w:rsid w:val="00522D45"/>
    <w:rsid w:val="00523DF3"/>
    <w:rsid w:val="00524042"/>
    <w:rsid w:val="0052484F"/>
    <w:rsid w:val="00525D1F"/>
    <w:rsid w:val="00526035"/>
    <w:rsid w:val="00526720"/>
    <w:rsid w:val="00526952"/>
    <w:rsid w:val="00527161"/>
    <w:rsid w:val="005274DE"/>
    <w:rsid w:val="0052781A"/>
    <w:rsid w:val="00527ABD"/>
    <w:rsid w:val="00530156"/>
    <w:rsid w:val="005307AD"/>
    <w:rsid w:val="00530FEF"/>
    <w:rsid w:val="00532381"/>
    <w:rsid w:val="00532D98"/>
    <w:rsid w:val="005332E6"/>
    <w:rsid w:val="0053340C"/>
    <w:rsid w:val="00533847"/>
    <w:rsid w:val="00533CFD"/>
    <w:rsid w:val="00533E06"/>
    <w:rsid w:val="005342F0"/>
    <w:rsid w:val="00534D1D"/>
    <w:rsid w:val="00534D69"/>
    <w:rsid w:val="005357CF"/>
    <w:rsid w:val="00535865"/>
    <w:rsid w:val="00537189"/>
    <w:rsid w:val="00537B6E"/>
    <w:rsid w:val="00540CCD"/>
    <w:rsid w:val="005417CA"/>
    <w:rsid w:val="0054189A"/>
    <w:rsid w:val="00542690"/>
    <w:rsid w:val="0054292E"/>
    <w:rsid w:val="00542B88"/>
    <w:rsid w:val="005430D7"/>
    <w:rsid w:val="00543702"/>
    <w:rsid w:val="005441E2"/>
    <w:rsid w:val="005453AE"/>
    <w:rsid w:val="005453E2"/>
    <w:rsid w:val="0054661A"/>
    <w:rsid w:val="00551BE7"/>
    <w:rsid w:val="00552489"/>
    <w:rsid w:val="005547BD"/>
    <w:rsid w:val="00554FD1"/>
    <w:rsid w:val="00556902"/>
    <w:rsid w:val="00556F90"/>
    <w:rsid w:val="0055735C"/>
    <w:rsid w:val="00561AB7"/>
    <w:rsid w:val="00561B9F"/>
    <w:rsid w:val="005622EA"/>
    <w:rsid w:val="00562E43"/>
    <w:rsid w:val="00562FAE"/>
    <w:rsid w:val="00564363"/>
    <w:rsid w:val="0056499A"/>
    <w:rsid w:val="00565095"/>
    <w:rsid w:val="005659CA"/>
    <w:rsid w:val="00565B7C"/>
    <w:rsid w:val="005661AB"/>
    <w:rsid w:val="00566BCD"/>
    <w:rsid w:val="0057036F"/>
    <w:rsid w:val="005712A9"/>
    <w:rsid w:val="005740D6"/>
    <w:rsid w:val="00574207"/>
    <w:rsid w:val="005742E0"/>
    <w:rsid w:val="00574D6E"/>
    <w:rsid w:val="00575686"/>
    <w:rsid w:val="005773EE"/>
    <w:rsid w:val="00577957"/>
    <w:rsid w:val="00577E85"/>
    <w:rsid w:val="005802CA"/>
    <w:rsid w:val="00580B2C"/>
    <w:rsid w:val="00580EE6"/>
    <w:rsid w:val="0058125B"/>
    <w:rsid w:val="00582464"/>
    <w:rsid w:val="00582CEF"/>
    <w:rsid w:val="0058369A"/>
    <w:rsid w:val="00583AD4"/>
    <w:rsid w:val="00584037"/>
    <w:rsid w:val="00585938"/>
    <w:rsid w:val="0058750F"/>
    <w:rsid w:val="005875E1"/>
    <w:rsid w:val="00587A57"/>
    <w:rsid w:val="00587C72"/>
    <w:rsid w:val="00590495"/>
    <w:rsid w:val="005905CA"/>
    <w:rsid w:val="0059074E"/>
    <w:rsid w:val="0059324C"/>
    <w:rsid w:val="005936F3"/>
    <w:rsid w:val="00593B17"/>
    <w:rsid w:val="0059433D"/>
    <w:rsid w:val="00594CDE"/>
    <w:rsid w:val="005971EE"/>
    <w:rsid w:val="005975D7"/>
    <w:rsid w:val="005A002A"/>
    <w:rsid w:val="005A07C7"/>
    <w:rsid w:val="005A55DF"/>
    <w:rsid w:val="005B003D"/>
    <w:rsid w:val="005B034B"/>
    <w:rsid w:val="005B0AD9"/>
    <w:rsid w:val="005B0B29"/>
    <w:rsid w:val="005B124F"/>
    <w:rsid w:val="005B1456"/>
    <w:rsid w:val="005B1C13"/>
    <w:rsid w:val="005B2968"/>
    <w:rsid w:val="005B349F"/>
    <w:rsid w:val="005B44A1"/>
    <w:rsid w:val="005B5355"/>
    <w:rsid w:val="005B5BFA"/>
    <w:rsid w:val="005B5D65"/>
    <w:rsid w:val="005B5E93"/>
    <w:rsid w:val="005B6174"/>
    <w:rsid w:val="005B754D"/>
    <w:rsid w:val="005B7737"/>
    <w:rsid w:val="005B7993"/>
    <w:rsid w:val="005C02CF"/>
    <w:rsid w:val="005C0D15"/>
    <w:rsid w:val="005C1393"/>
    <w:rsid w:val="005C1C64"/>
    <w:rsid w:val="005C286B"/>
    <w:rsid w:val="005C2CF9"/>
    <w:rsid w:val="005C3537"/>
    <w:rsid w:val="005C3A6D"/>
    <w:rsid w:val="005C40D5"/>
    <w:rsid w:val="005C5E32"/>
    <w:rsid w:val="005C63EC"/>
    <w:rsid w:val="005C6DB8"/>
    <w:rsid w:val="005C7561"/>
    <w:rsid w:val="005D14C4"/>
    <w:rsid w:val="005D1D5F"/>
    <w:rsid w:val="005D1E7F"/>
    <w:rsid w:val="005D2E3D"/>
    <w:rsid w:val="005D351F"/>
    <w:rsid w:val="005D3FD8"/>
    <w:rsid w:val="005D4A7D"/>
    <w:rsid w:val="005D4F7A"/>
    <w:rsid w:val="005D5C32"/>
    <w:rsid w:val="005D6229"/>
    <w:rsid w:val="005D672E"/>
    <w:rsid w:val="005D71BB"/>
    <w:rsid w:val="005D728D"/>
    <w:rsid w:val="005D7AC6"/>
    <w:rsid w:val="005D7BDA"/>
    <w:rsid w:val="005E0B7B"/>
    <w:rsid w:val="005E2EDB"/>
    <w:rsid w:val="005E2F76"/>
    <w:rsid w:val="005E328D"/>
    <w:rsid w:val="005E46B4"/>
    <w:rsid w:val="005E4754"/>
    <w:rsid w:val="005E4BD8"/>
    <w:rsid w:val="005E51E5"/>
    <w:rsid w:val="005E5D68"/>
    <w:rsid w:val="005E64B4"/>
    <w:rsid w:val="005E6B03"/>
    <w:rsid w:val="005E7306"/>
    <w:rsid w:val="005E7457"/>
    <w:rsid w:val="005E7C56"/>
    <w:rsid w:val="005F01F9"/>
    <w:rsid w:val="005F0769"/>
    <w:rsid w:val="005F15E6"/>
    <w:rsid w:val="005F1D12"/>
    <w:rsid w:val="005F267C"/>
    <w:rsid w:val="005F3098"/>
    <w:rsid w:val="005F34AD"/>
    <w:rsid w:val="005F36D7"/>
    <w:rsid w:val="005F3B52"/>
    <w:rsid w:val="005F408A"/>
    <w:rsid w:val="005F435B"/>
    <w:rsid w:val="005F4656"/>
    <w:rsid w:val="005F488F"/>
    <w:rsid w:val="005F5008"/>
    <w:rsid w:val="005F5DB3"/>
    <w:rsid w:val="005F5EA5"/>
    <w:rsid w:val="005F6A9C"/>
    <w:rsid w:val="006005C8"/>
    <w:rsid w:val="00600BB0"/>
    <w:rsid w:val="00600D7F"/>
    <w:rsid w:val="00601797"/>
    <w:rsid w:val="00602FC4"/>
    <w:rsid w:val="006035B8"/>
    <w:rsid w:val="00603BE0"/>
    <w:rsid w:val="00603FE6"/>
    <w:rsid w:val="00604D7F"/>
    <w:rsid w:val="006055B1"/>
    <w:rsid w:val="00605721"/>
    <w:rsid w:val="00605DC6"/>
    <w:rsid w:val="00605E74"/>
    <w:rsid w:val="0060632F"/>
    <w:rsid w:val="006076EF"/>
    <w:rsid w:val="00607DAF"/>
    <w:rsid w:val="006100F9"/>
    <w:rsid w:val="00610F9D"/>
    <w:rsid w:val="006115D6"/>
    <w:rsid w:val="00611737"/>
    <w:rsid w:val="0061241D"/>
    <w:rsid w:val="0061242B"/>
    <w:rsid w:val="00612623"/>
    <w:rsid w:val="006127B1"/>
    <w:rsid w:val="00612A54"/>
    <w:rsid w:val="00613C3B"/>
    <w:rsid w:val="00614638"/>
    <w:rsid w:val="00614E95"/>
    <w:rsid w:val="00615939"/>
    <w:rsid w:val="00615BF6"/>
    <w:rsid w:val="00616484"/>
    <w:rsid w:val="00616736"/>
    <w:rsid w:val="00616AEC"/>
    <w:rsid w:val="00616F6B"/>
    <w:rsid w:val="0061742C"/>
    <w:rsid w:val="006179DA"/>
    <w:rsid w:val="00622114"/>
    <w:rsid w:val="00622536"/>
    <w:rsid w:val="00622828"/>
    <w:rsid w:val="00622DE7"/>
    <w:rsid w:val="00623371"/>
    <w:rsid w:val="00624359"/>
    <w:rsid w:val="006247BE"/>
    <w:rsid w:val="00624C20"/>
    <w:rsid w:val="00625CFB"/>
    <w:rsid w:val="00625DE9"/>
    <w:rsid w:val="00625E89"/>
    <w:rsid w:val="006275E2"/>
    <w:rsid w:val="006307F5"/>
    <w:rsid w:val="006312AA"/>
    <w:rsid w:val="006318F4"/>
    <w:rsid w:val="00633322"/>
    <w:rsid w:val="00633E4C"/>
    <w:rsid w:val="006340E1"/>
    <w:rsid w:val="006342FE"/>
    <w:rsid w:val="00634D78"/>
    <w:rsid w:val="006356C7"/>
    <w:rsid w:val="006358D3"/>
    <w:rsid w:val="00635A5E"/>
    <w:rsid w:val="0063650A"/>
    <w:rsid w:val="0063655F"/>
    <w:rsid w:val="006369CD"/>
    <w:rsid w:val="006405FA"/>
    <w:rsid w:val="00640F17"/>
    <w:rsid w:val="0064191E"/>
    <w:rsid w:val="00641E87"/>
    <w:rsid w:val="006426DB"/>
    <w:rsid w:val="0064305E"/>
    <w:rsid w:val="0064504C"/>
    <w:rsid w:val="006451FC"/>
    <w:rsid w:val="0064550C"/>
    <w:rsid w:val="006458A4"/>
    <w:rsid w:val="00645FAE"/>
    <w:rsid w:val="0064642E"/>
    <w:rsid w:val="00646B8F"/>
    <w:rsid w:val="00647BC6"/>
    <w:rsid w:val="00650FE5"/>
    <w:rsid w:val="0065111A"/>
    <w:rsid w:val="00651E24"/>
    <w:rsid w:val="0065229B"/>
    <w:rsid w:val="00652AD5"/>
    <w:rsid w:val="00652BE1"/>
    <w:rsid w:val="00653CCD"/>
    <w:rsid w:val="00653DBB"/>
    <w:rsid w:val="00654EB5"/>
    <w:rsid w:val="00654EF4"/>
    <w:rsid w:val="00654F12"/>
    <w:rsid w:val="00655A25"/>
    <w:rsid w:val="00655AB0"/>
    <w:rsid w:val="006562B4"/>
    <w:rsid w:val="00656FAA"/>
    <w:rsid w:val="0065758D"/>
    <w:rsid w:val="00660AFF"/>
    <w:rsid w:val="00661016"/>
    <w:rsid w:val="0066101F"/>
    <w:rsid w:val="006623BE"/>
    <w:rsid w:val="00662553"/>
    <w:rsid w:val="00663C33"/>
    <w:rsid w:val="006641A1"/>
    <w:rsid w:val="00664E93"/>
    <w:rsid w:val="00665FCB"/>
    <w:rsid w:val="00667798"/>
    <w:rsid w:val="00667A1E"/>
    <w:rsid w:val="006707B8"/>
    <w:rsid w:val="00671464"/>
    <w:rsid w:val="00671C8D"/>
    <w:rsid w:val="00671D5B"/>
    <w:rsid w:val="0067348E"/>
    <w:rsid w:val="006749B4"/>
    <w:rsid w:val="00674EBD"/>
    <w:rsid w:val="006750AC"/>
    <w:rsid w:val="00676086"/>
    <w:rsid w:val="006769D8"/>
    <w:rsid w:val="0067730D"/>
    <w:rsid w:val="00677B97"/>
    <w:rsid w:val="00680E46"/>
    <w:rsid w:val="006815E1"/>
    <w:rsid w:val="00681675"/>
    <w:rsid w:val="00681A96"/>
    <w:rsid w:val="00682461"/>
    <w:rsid w:val="006826FD"/>
    <w:rsid w:val="006828B4"/>
    <w:rsid w:val="006839C8"/>
    <w:rsid w:val="00683B75"/>
    <w:rsid w:val="00683BD1"/>
    <w:rsid w:val="00683DDC"/>
    <w:rsid w:val="00683DE8"/>
    <w:rsid w:val="00684998"/>
    <w:rsid w:val="00684B95"/>
    <w:rsid w:val="00685D0B"/>
    <w:rsid w:val="006867D8"/>
    <w:rsid w:val="00686A14"/>
    <w:rsid w:val="006873FC"/>
    <w:rsid w:val="006875F9"/>
    <w:rsid w:val="00687A09"/>
    <w:rsid w:val="006909B2"/>
    <w:rsid w:val="006914A9"/>
    <w:rsid w:val="00691B44"/>
    <w:rsid w:val="006924AF"/>
    <w:rsid w:val="00693E0D"/>
    <w:rsid w:val="00694283"/>
    <w:rsid w:val="00694A7F"/>
    <w:rsid w:val="0069520D"/>
    <w:rsid w:val="00695788"/>
    <w:rsid w:val="006977B1"/>
    <w:rsid w:val="0069789C"/>
    <w:rsid w:val="00697D43"/>
    <w:rsid w:val="006A12A5"/>
    <w:rsid w:val="006A1A5C"/>
    <w:rsid w:val="006A3485"/>
    <w:rsid w:val="006A3BBD"/>
    <w:rsid w:val="006A4788"/>
    <w:rsid w:val="006A4A70"/>
    <w:rsid w:val="006A4E1F"/>
    <w:rsid w:val="006A4FAE"/>
    <w:rsid w:val="006A52E1"/>
    <w:rsid w:val="006A5567"/>
    <w:rsid w:val="006A5877"/>
    <w:rsid w:val="006A60AF"/>
    <w:rsid w:val="006A6627"/>
    <w:rsid w:val="006A6AAD"/>
    <w:rsid w:val="006A6D8A"/>
    <w:rsid w:val="006A72AF"/>
    <w:rsid w:val="006A764C"/>
    <w:rsid w:val="006A7AD8"/>
    <w:rsid w:val="006A7C38"/>
    <w:rsid w:val="006B0A06"/>
    <w:rsid w:val="006B0DFF"/>
    <w:rsid w:val="006B1C80"/>
    <w:rsid w:val="006B27AD"/>
    <w:rsid w:val="006B30A9"/>
    <w:rsid w:val="006B332A"/>
    <w:rsid w:val="006B3A4A"/>
    <w:rsid w:val="006B3C9F"/>
    <w:rsid w:val="006B41C5"/>
    <w:rsid w:val="006B455E"/>
    <w:rsid w:val="006B45B6"/>
    <w:rsid w:val="006B57C5"/>
    <w:rsid w:val="006B63D9"/>
    <w:rsid w:val="006B7D9C"/>
    <w:rsid w:val="006B7DC7"/>
    <w:rsid w:val="006C0138"/>
    <w:rsid w:val="006C01B3"/>
    <w:rsid w:val="006C0412"/>
    <w:rsid w:val="006C0A50"/>
    <w:rsid w:val="006C0BE6"/>
    <w:rsid w:val="006C334E"/>
    <w:rsid w:val="006C3547"/>
    <w:rsid w:val="006C4696"/>
    <w:rsid w:val="006C4CE3"/>
    <w:rsid w:val="006C54F3"/>
    <w:rsid w:val="006C581C"/>
    <w:rsid w:val="006C5952"/>
    <w:rsid w:val="006C6D23"/>
    <w:rsid w:val="006C6E90"/>
    <w:rsid w:val="006C7476"/>
    <w:rsid w:val="006D05A0"/>
    <w:rsid w:val="006D0ECC"/>
    <w:rsid w:val="006D23D9"/>
    <w:rsid w:val="006D2D2F"/>
    <w:rsid w:val="006D37B0"/>
    <w:rsid w:val="006D3F10"/>
    <w:rsid w:val="006D4C4D"/>
    <w:rsid w:val="006D5145"/>
    <w:rsid w:val="006D536D"/>
    <w:rsid w:val="006D5B9E"/>
    <w:rsid w:val="006D5FF1"/>
    <w:rsid w:val="006D69F9"/>
    <w:rsid w:val="006D6E14"/>
    <w:rsid w:val="006E0637"/>
    <w:rsid w:val="006E0B99"/>
    <w:rsid w:val="006E1815"/>
    <w:rsid w:val="006E356A"/>
    <w:rsid w:val="006E3B60"/>
    <w:rsid w:val="006E4519"/>
    <w:rsid w:val="006E4C60"/>
    <w:rsid w:val="006E5457"/>
    <w:rsid w:val="006E65C3"/>
    <w:rsid w:val="006E6E40"/>
    <w:rsid w:val="006E7005"/>
    <w:rsid w:val="006F02E0"/>
    <w:rsid w:val="006F0EA8"/>
    <w:rsid w:val="006F13CA"/>
    <w:rsid w:val="006F23A9"/>
    <w:rsid w:val="006F2944"/>
    <w:rsid w:val="006F2CE4"/>
    <w:rsid w:val="006F4CF3"/>
    <w:rsid w:val="006F4F23"/>
    <w:rsid w:val="006F648B"/>
    <w:rsid w:val="006F6AB7"/>
    <w:rsid w:val="006F7787"/>
    <w:rsid w:val="006F7E5D"/>
    <w:rsid w:val="00700688"/>
    <w:rsid w:val="00700BA2"/>
    <w:rsid w:val="00701203"/>
    <w:rsid w:val="007016BB"/>
    <w:rsid w:val="0070235F"/>
    <w:rsid w:val="00703125"/>
    <w:rsid w:val="00703464"/>
    <w:rsid w:val="00703B58"/>
    <w:rsid w:val="00705249"/>
    <w:rsid w:val="007055DD"/>
    <w:rsid w:val="0070590E"/>
    <w:rsid w:val="00706C23"/>
    <w:rsid w:val="00706E41"/>
    <w:rsid w:val="00707A77"/>
    <w:rsid w:val="00707D32"/>
    <w:rsid w:val="00707F5F"/>
    <w:rsid w:val="0071080D"/>
    <w:rsid w:val="00710B82"/>
    <w:rsid w:val="00711004"/>
    <w:rsid w:val="00711A1E"/>
    <w:rsid w:val="00711A7C"/>
    <w:rsid w:val="007121C0"/>
    <w:rsid w:val="0071317C"/>
    <w:rsid w:val="00713972"/>
    <w:rsid w:val="00714239"/>
    <w:rsid w:val="0071767D"/>
    <w:rsid w:val="0071785E"/>
    <w:rsid w:val="0071793F"/>
    <w:rsid w:val="00717CB6"/>
    <w:rsid w:val="00717CF9"/>
    <w:rsid w:val="0072100A"/>
    <w:rsid w:val="00721F29"/>
    <w:rsid w:val="00723CA2"/>
    <w:rsid w:val="00723D4D"/>
    <w:rsid w:val="0072459F"/>
    <w:rsid w:val="00724A72"/>
    <w:rsid w:val="00724FFF"/>
    <w:rsid w:val="0072509F"/>
    <w:rsid w:val="007251AE"/>
    <w:rsid w:val="00725C1D"/>
    <w:rsid w:val="007269D6"/>
    <w:rsid w:val="007274FF"/>
    <w:rsid w:val="007279B9"/>
    <w:rsid w:val="0073046D"/>
    <w:rsid w:val="007309E5"/>
    <w:rsid w:val="0073182E"/>
    <w:rsid w:val="00731FF5"/>
    <w:rsid w:val="0073202F"/>
    <w:rsid w:val="007326A2"/>
    <w:rsid w:val="0073290C"/>
    <w:rsid w:val="0073377C"/>
    <w:rsid w:val="00734D4E"/>
    <w:rsid w:val="00734EAD"/>
    <w:rsid w:val="00735FB6"/>
    <w:rsid w:val="007368AB"/>
    <w:rsid w:val="00740173"/>
    <w:rsid w:val="0074078F"/>
    <w:rsid w:val="007423F8"/>
    <w:rsid w:val="00742C4D"/>
    <w:rsid w:val="007431DC"/>
    <w:rsid w:val="007440EB"/>
    <w:rsid w:val="007441B8"/>
    <w:rsid w:val="007452CA"/>
    <w:rsid w:val="0074556F"/>
    <w:rsid w:val="007462DD"/>
    <w:rsid w:val="0074646A"/>
    <w:rsid w:val="007464C7"/>
    <w:rsid w:val="00746807"/>
    <w:rsid w:val="00746CD4"/>
    <w:rsid w:val="00746D12"/>
    <w:rsid w:val="00746D8A"/>
    <w:rsid w:val="0074793B"/>
    <w:rsid w:val="0075131D"/>
    <w:rsid w:val="00751F7D"/>
    <w:rsid w:val="00752944"/>
    <w:rsid w:val="007529C3"/>
    <w:rsid w:val="00752A84"/>
    <w:rsid w:val="007534E0"/>
    <w:rsid w:val="00753C8A"/>
    <w:rsid w:val="00753F9C"/>
    <w:rsid w:val="007549C9"/>
    <w:rsid w:val="00754FB7"/>
    <w:rsid w:val="00755FFF"/>
    <w:rsid w:val="0075643C"/>
    <w:rsid w:val="00757892"/>
    <w:rsid w:val="007578F5"/>
    <w:rsid w:val="0076075A"/>
    <w:rsid w:val="00760A42"/>
    <w:rsid w:val="007618C9"/>
    <w:rsid w:val="007624D8"/>
    <w:rsid w:val="0076303E"/>
    <w:rsid w:val="007634A0"/>
    <w:rsid w:val="00763C5D"/>
    <w:rsid w:val="00763C60"/>
    <w:rsid w:val="00763F1C"/>
    <w:rsid w:val="00764541"/>
    <w:rsid w:val="00764754"/>
    <w:rsid w:val="00765404"/>
    <w:rsid w:val="0076704C"/>
    <w:rsid w:val="00772137"/>
    <w:rsid w:val="0077283E"/>
    <w:rsid w:val="00772DD3"/>
    <w:rsid w:val="007738B1"/>
    <w:rsid w:val="00773D93"/>
    <w:rsid w:val="007741FC"/>
    <w:rsid w:val="00775352"/>
    <w:rsid w:val="007756DB"/>
    <w:rsid w:val="007771D8"/>
    <w:rsid w:val="007773B0"/>
    <w:rsid w:val="007773DF"/>
    <w:rsid w:val="007775DB"/>
    <w:rsid w:val="007778D2"/>
    <w:rsid w:val="00777A07"/>
    <w:rsid w:val="00780FD2"/>
    <w:rsid w:val="007811AE"/>
    <w:rsid w:val="007815F1"/>
    <w:rsid w:val="00781A83"/>
    <w:rsid w:val="00781D1F"/>
    <w:rsid w:val="0078268F"/>
    <w:rsid w:val="0078325D"/>
    <w:rsid w:val="0078358E"/>
    <w:rsid w:val="00783FBB"/>
    <w:rsid w:val="00784860"/>
    <w:rsid w:val="007862C2"/>
    <w:rsid w:val="007868FA"/>
    <w:rsid w:val="00787015"/>
    <w:rsid w:val="007900E8"/>
    <w:rsid w:val="00790C3E"/>
    <w:rsid w:val="00793E6B"/>
    <w:rsid w:val="00796D42"/>
    <w:rsid w:val="00796EDF"/>
    <w:rsid w:val="007975A7"/>
    <w:rsid w:val="00797CDD"/>
    <w:rsid w:val="00797E73"/>
    <w:rsid w:val="007A033E"/>
    <w:rsid w:val="007A0A63"/>
    <w:rsid w:val="007A155D"/>
    <w:rsid w:val="007A1CB2"/>
    <w:rsid w:val="007A238E"/>
    <w:rsid w:val="007A2AF6"/>
    <w:rsid w:val="007A31B6"/>
    <w:rsid w:val="007A32FA"/>
    <w:rsid w:val="007A34FE"/>
    <w:rsid w:val="007A44F6"/>
    <w:rsid w:val="007A45F2"/>
    <w:rsid w:val="007A50EB"/>
    <w:rsid w:val="007A5F52"/>
    <w:rsid w:val="007A6709"/>
    <w:rsid w:val="007A7975"/>
    <w:rsid w:val="007B26D0"/>
    <w:rsid w:val="007B2AF3"/>
    <w:rsid w:val="007B302F"/>
    <w:rsid w:val="007B31BA"/>
    <w:rsid w:val="007B3E99"/>
    <w:rsid w:val="007B5212"/>
    <w:rsid w:val="007B5851"/>
    <w:rsid w:val="007B59D1"/>
    <w:rsid w:val="007B744D"/>
    <w:rsid w:val="007B7EDB"/>
    <w:rsid w:val="007C0CC2"/>
    <w:rsid w:val="007C1358"/>
    <w:rsid w:val="007C362F"/>
    <w:rsid w:val="007C4E55"/>
    <w:rsid w:val="007C6193"/>
    <w:rsid w:val="007C6537"/>
    <w:rsid w:val="007C666C"/>
    <w:rsid w:val="007C6AE2"/>
    <w:rsid w:val="007C6B93"/>
    <w:rsid w:val="007C6F13"/>
    <w:rsid w:val="007C713B"/>
    <w:rsid w:val="007C73E9"/>
    <w:rsid w:val="007C7AF7"/>
    <w:rsid w:val="007D1795"/>
    <w:rsid w:val="007D2B7B"/>
    <w:rsid w:val="007D3EBF"/>
    <w:rsid w:val="007D4F67"/>
    <w:rsid w:val="007D5460"/>
    <w:rsid w:val="007D57C2"/>
    <w:rsid w:val="007D5ED3"/>
    <w:rsid w:val="007D7286"/>
    <w:rsid w:val="007E00CC"/>
    <w:rsid w:val="007E00E0"/>
    <w:rsid w:val="007E027D"/>
    <w:rsid w:val="007E0986"/>
    <w:rsid w:val="007E0EF0"/>
    <w:rsid w:val="007E1068"/>
    <w:rsid w:val="007E157F"/>
    <w:rsid w:val="007E1882"/>
    <w:rsid w:val="007E36C4"/>
    <w:rsid w:val="007E3AEC"/>
    <w:rsid w:val="007E48BC"/>
    <w:rsid w:val="007E49EF"/>
    <w:rsid w:val="007E5475"/>
    <w:rsid w:val="007E54D5"/>
    <w:rsid w:val="007E54FC"/>
    <w:rsid w:val="007E58A5"/>
    <w:rsid w:val="007E6F21"/>
    <w:rsid w:val="007E7CA8"/>
    <w:rsid w:val="007F03ED"/>
    <w:rsid w:val="007F127A"/>
    <w:rsid w:val="007F2671"/>
    <w:rsid w:val="007F2F69"/>
    <w:rsid w:val="007F3845"/>
    <w:rsid w:val="007F3A44"/>
    <w:rsid w:val="007F3A4B"/>
    <w:rsid w:val="007F3C74"/>
    <w:rsid w:val="007F41B9"/>
    <w:rsid w:val="007F41D4"/>
    <w:rsid w:val="007F4306"/>
    <w:rsid w:val="007F4401"/>
    <w:rsid w:val="007F4774"/>
    <w:rsid w:val="007F4FF7"/>
    <w:rsid w:val="007F538B"/>
    <w:rsid w:val="007F5B23"/>
    <w:rsid w:val="007F5E0C"/>
    <w:rsid w:val="007F75EC"/>
    <w:rsid w:val="007F7A9F"/>
    <w:rsid w:val="00801460"/>
    <w:rsid w:val="00801B21"/>
    <w:rsid w:val="00802653"/>
    <w:rsid w:val="00802676"/>
    <w:rsid w:val="00802C70"/>
    <w:rsid w:val="00804193"/>
    <w:rsid w:val="008055D6"/>
    <w:rsid w:val="0080661B"/>
    <w:rsid w:val="00806D63"/>
    <w:rsid w:val="00807085"/>
    <w:rsid w:val="008107ED"/>
    <w:rsid w:val="00810CDA"/>
    <w:rsid w:val="0081121D"/>
    <w:rsid w:val="00812B0F"/>
    <w:rsid w:val="00813739"/>
    <w:rsid w:val="008138CB"/>
    <w:rsid w:val="00814078"/>
    <w:rsid w:val="0081498A"/>
    <w:rsid w:val="008151B3"/>
    <w:rsid w:val="008151BC"/>
    <w:rsid w:val="00816498"/>
    <w:rsid w:val="0081665F"/>
    <w:rsid w:val="00817058"/>
    <w:rsid w:val="00821678"/>
    <w:rsid w:val="00821B12"/>
    <w:rsid w:val="00822BE7"/>
    <w:rsid w:val="008243DD"/>
    <w:rsid w:val="008249A3"/>
    <w:rsid w:val="00824A7B"/>
    <w:rsid w:val="0082601D"/>
    <w:rsid w:val="008273EF"/>
    <w:rsid w:val="0082784A"/>
    <w:rsid w:val="00827E6F"/>
    <w:rsid w:val="00830EAF"/>
    <w:rsid w:val="008318FA"/>
    <w:rsid w:val="00831FF3"/>
    <w:rsid w:val="00832624"/>
    <w:rsid w:val="00832BA0"/>
    <w:rsid w:val="00833F80"/>
    <w:rsid w:val="008340D5"/>
    <w:rsid w:val="00834DA6"/>
    <w:rsid w:val="00835065"/>
    <w:rsid w:val="00835AE5"/>
    <w:rsid w:val="00835DF8"/>
    <w:rsid w:val="00835E9A"/>
    <w:rsid w:val="008360BD"/>
    <w:rsid w:val="0083612C"/>
    <w:rsid w:val="008365DA"/>
    <w:rsid w:val="008366DF"/>
    <w:rsid w:val="00841992"/>
    <w:rsid w:val="00843474"/>
    <w:rsid w:val="00843D96"/>
    <w:rsid w:val="00844784"/>
    <w:rsid w:val="00844858"/>
    <w:rsid w:val="00844B60"/>
    <w:rsid w:val="0084577F"/>
    <w:rsid w:val="00846CC3"/>
    <w:rsid w:val="008476BD"/>
    <w:rsid w:val="008501F4"/>
    <w:rsid w:val="00850E78"/>
    <w:rsid w:val="00851163"/>
    <w:rsid w:val="00851277"/>
    <w:rsid w:val="00851DF0"/>
    <w:rsid w:val="00852131"/>
    <w:rsid w:val="00853C99"/>
    <w:rsid w:val="00854866"/>
    <w:rsid w:val="00854BEE"/>
    <w:rsid w:val="008560B9"/>
    <w:rsid w:val="00856392"/>
    <w:rsid w:val="0085726F"/>
    <w:rsid w:val="0085769B"/>
    <w:rsid w:val="00857E85"/>
    <w:rsid w:val="00860FB2"/>
    <w:rsid w:val="008616BC"/>
    <w:rsid w:val="00861879"/>
    <w:rsid w:val="00861992"/>
    <w:rsid w:val="00861F68"/>
    <w:rsid w:val="0086203B"/>
    <w:rsid w:val="00864B86"/>
    <w:rsid w:val="00864E0C"/>
    <w:rsid w:val="008654C3"/>
    <w:rsid w:val="00866047"/>
    <w:rsid w:val="008660C9"/>
    <w:rsid w:val="00866498"/>
    <w:rsid w:val="00866C29"/>
    <w:rsid w:val="00866F51"/>
    <w:rsid w:val="00867D5A"/>
    <w:rsid w:val="008704CA"/>
    <w:rsid w:val="00870ADA"/>
    <w:rsid w:val="00871576"/>
    <w:rsid w:val="00871F2E"/>
    <w:rsid w:val="00872535"/>
    <w:rsid w:val="00872DAA"/>
    <w:rsid w:val="0087314E"/>
    <w:rsid w:val="00873245"/>
    <w:rsid w:val="00874A7B"/>
    <w:rsid w:val="008758EE"/>
    <w:rsid w:val="00875F6E"/>
    <w:rsid w:val="00876540"/>
    <w:rsid w:val="00876984"/>
    <w:rsid w:val="00876A2C"/>
    <w:rsid w:val="00876B3D"/>
    <w:rsid w:val="008776FD"/>
    <w:rsid w:val="008777A0"/>
    <w:rsid w:val="00880AE8"/>
    <w:rsid w:val="00880FFF"/>
    <w:rsid w:val="008816B2"/>
    <w:rsid w:val="00882D3F"/>
    <w:rsid w:val="00882FC0"/>
    <w:rsid w:val="00883277"/>
    <w:rsid w:val="008836B3"/>
    <w:rsid w:val="008838BD"/>
    <w:rsid w:val="00883C33"/>
    <w:rsid w:val="008858F5"/>
    <w:rsid w:val="008870B7"/>
    <w:rsid w:val="008872B4"/>
    <w:rsid w:val="0089095C"/>
    <w:rsid w:val="00891374"/>
    <w:rsid w:val="008915E8"/>
    <w:rsid w:val="00892293"/>
    <w:rsid w:val="008926FF"/>
    <w:rsid w:val="00892F5B"/>
    <w:rsid w:val="00893ED1"/>
    <w:rsid w:val="008940EE"/>
    <w:rsid w:val="00894228"/>
    <w:rsid w:val="008953BB"/>
    <w:rsid w:val="0089608A"/>
    <w:rsid w:val="00897095"/>
    <w:rsid w:val="008977AA"/>
    <w:rsid w:val="008A076D"/>
    <w:rsid w:val="008A2444"/>
    <w:rsid w:val="008A2CBA"/>
    <w:rsid w:val="008A3FC8"/>
    <w:rsid w:val="008A43E5"/>
    <w:rsid w:val="008A44B8"/>
    <w:rsid w:val="008A466C"/>
    <w:rsid w:val="008A5CBE"/>
    <w:rsid w:val="008A61AC"/>
    <w:rsid w:val="008A6E3E"/>
    <w:rsid w:val="008A7A48"/>
    <w:rsid w:val="008B00BA"/>
    <w:rsid w:val="008B0204"/>
    <w:rsid w:val="008B22E0"/>
    <w:rsid w:val="008B31E5"/>
    <w:rsid w:val="008B3517"/>
    <w:rsid w:val="008B3CAA"/>
    <w:rsid w:val="008B3CC0"/>
    <w:rsid w:val="008B42A8"/>
    <w:rsid w:val="008B4474"/>
    <w:rsid w:val="008B46FE"/>
    <w:rsid w:val="008B53D9"/>
    <w:rsid w:val="008B5CEC"/>
    <w:rsid w:val="008C02D0"/>
    <w:rsid w:val="008C0628"/>
    <w:rsid w:val="008C06BB"/>
    <w:rsid w:val="008C0833"/>
    <w:rsid w:val="008C0BC2"/>
    <w:rsid w:val="008C0F53"/>
    <w:rsid w:val="008C286D"/>
    <w:rsid w:val="008C304D"/>
    <w:rsid w:val="008C34B3"/>
    <w:rsid w:val="008C3C41"/>
    <w:rsid w:val="008C47A3"/>
    <w:rsid w:val="008C5677"/>
    <w:rsid w:val="008C5F8E"/>
    <w:rsid w:val="008D09D6"/>
    <w:rsid w:val="008D12E5"/>
    <w:rsid w:val="008D1C2A"/>
    <w:rsid w:val="008D1D71"/>
    <w:rsid w:val="008D1E6A"/>
    <w:rsid w:val="008D23E8"/>
    <w:rsid w:val="008D28E3"/>
    <w:rsid w:val="008D3310"/>
    <w:rsid w:val="008D5A83"/>
    <w:rsid w:val="008D5EEF"/>
    <w:rsid w:val="008D6044"/>
    <w:rsid w:val="008D6D58"/>
    <w:rsid w:val="008D76F9"/>
    <w:rsid w:val="008E0B5C"/>
    <w:rsid w:val="008E1852"/>
    <w:rsid w:val="008E27F7"/>
    <w:rsid w:val="008E2DF2"/>
    <w:rsid w:val="008E41EE"/>
    <w:rsid w:val="008E4294"/>
    <w:rsid w:val="008E46B7"/>
    <w:rsid w:val="008E500D"/>
    <w:rsid w:val="008E505C"/>
    <w:rsid w:val="008E5A4F"/>
    <w:rsid w:val="008E72D3"/>
    <w:rsid w:val="008F04BB"/>
    <w:rsid w:val="008F1DF6"/>
    <w:rsid w:val="008F2546"/>
    <w:rsid w:val="008F28C3"/>
    <w:rsid w:val="008F3AEC"/>
    <w:rsid w:val="008F4096"/>
    <w:rsid w:val="008F4128"/>
    <w:rsid w:val="008F4173"/>
    <w:rsid w:val="008F5429"/>
    <w:rsid w:val="008F64AD"/>
    <w:rsid w:val="008F7BDD"/>
    <w:rsid w:val="008F7C35"/>
    <w:rsid w:val="0090037B"/>
    <w:rsid w:val="00900CD1"/>
    <w:rsid w:val="00901175"/>
    <w:rsid w:val="009016C4"/>
    <w:rsid w:val="00901779"/>
    <w:rsid w:val="00901F9C"/>
    <w:rsid w:val="00902AF2"/>
    <w:rsid w:val="00902FB5"/>
    <w:rsid w:val="0090437A"/>
    <w:rsid w:val="00904506"/>
    <w:rsid w:val="00906037"/>
    <w:rsid w:val="009063A2"/>
    <w:rsid w:val="00906467"/>
    <w:rsid w:val="00906837"/>
    <w:rsid w:val="00906F63"/>
    <w:rsid w:val="00906FED"/>
    <w:rsid w:val="00907B13"/>
    <w:rsid w:val="009103DD"/>
    <w:rsid w:val="00910940"/>
    <w:rsid w:val="00911266"/>
    <w:rsid w:val="0091210D"/>
    <w:rsid w:val="0091233C"/>
    <w:rsid w:val="00912CCE"/>
    <w:rsid w:val="00912D85"/>
    <w:rsid w:val="00912EF5"/>
    <w:rsid w:val="00913A5E"/>
    <w:rsid w:val="00913F82"/>
    <w:rsid w:val="009145E8"/>
    <w:rsid w:val="00914BAD"/>
    <w:rsid w:val="00915152"/>
    <w:rsid w:val="009159ED"/>
    <w:rsid w:val="00915BD5"/>
    <w:rsid w:val="00916BEA"/>
    <w:rsid w:val="00917446"/>
    <w:rsid w:val="009175D6"/>
    <w:rsid w:val="00917DAC"/>
    <w:rsid w:val="00920785"/>
    <w:rsid w:val="00920810"/>
    <w:rsid w:val="009211D3"/>
    <w:rsid w:val="0092130A"/>
    <w:rsid w:val="00921FE5"/>
    <w:rsid w:val="00922F52"/>
    <w:rsid w:val="00923093"/>
    <w:rsid w:val="00923910"/>
    <w:rsid w:val="00924FEE"/>
    <w:rsid w:val="009250FF"/>
    <w:rsid w:val="0092561D"/>
    <w:rsid w:val="009262C8"/>
    <w:rsid w:val="00926E44"/>
    <w:rsid w:val="00926EF6"/>
    <w:rsid w:val="00927735"/>
    <w:rsid w:val="00930A7E"/>
    <w:rsid w:val="00930E54"/>
    <w:rsid w:val="00931D65"/>
    <w:rsid w:val="00932006"/>
    <w:rsid w:val="00932079"/>
    <w:rsid w:val="0093357F"/>
    <w:rsid w:val="00933D42"/>
    <w:rsid w:val="009340B9"/>
    <w:rsid w:val="00934FBE"/>
    <w:rsid w:val="00935185"/>
    <w:rsid w:val="00935FAF"/>
    <w:rsid w:val="009364F1"/>
    <w:rsid w:val="009379FC"/>
    <w:rsid w:val="00937B92"/>
    <w:rsid w:val="00937DB7"/>
    <w:rsid w:val="00937EDD"/>
    <w:rsid w:val="0094032F"/>
    <w:rsid w:val="0094037E"/>
    <w:rsid w:val="00941743"/>
    <w:rsid w:val="00941FA7"/>
    <w:rsid w:val="00942BE2"/>
    <w:rsid w:val="0094335A"/>
    <w:rsid w:val="00943F4C"/>
    <w:rsid w:val="0094455A"/>
    <w:rsid w:val="00944F23"/>
    <w:rsid w:val="009453A1"/>
    <w:rsid w:val="009463D8"/>
    <w:rsid w:val="00946D5D"/>
    <w:rsid w:val="00947738"/>
    <w:rsid w:val="00951E70"/>
    <w:rsid w:val="00953708"/>
    <w:rsid w:val="00953E5B"/>
    <w:rsid w:val="00954211"/>
    <w:rsid w:val="00955613"/>
    <w:rsid w:val="009556EF"/>
    <w:rsid w:val="00955F21"/>
    <w:rsid w:val="0095616F"/>
    <w:rsid w:val="0095653E"/>
    <w:rsid w:val="00956E96"/>
    <w:rsid w:val="0096037D"/>
    <w:rsid w:val="00960605"/>
    <w:rsid w:val="009606E5"/>
    <w:rsid w:val="0096161E"/>
    <w:rsid w:val="0096203B"/>
    <w:rsid w:val="0096232E"/>
    <w:rsid w:val="009637A2"/>
    <w:rsid w:val="009638B8"/>
    <w:rsid w:val="00963E4E"/>
    <w:rsid w:val="00965A8F"/>
    <w:rsid w:val="00966962"/>
    <w:rsid w:val="009670FC"/>
    <w:rsid w:val="00967414"/>
    <w:rsid w:val="00967D76"/>
    <w:rsid w:val="0097128B"/>
    <w:rsid w:val="00971A45"/>
    <w:rsid w:val="00972521"/>
    <w:rsid w:val="00972739"/>
    <w:rsid w:val="00972D31"/>
    <w:rsid w:val="00972F5F"/>
    <w:rsid w:val="00973139"/>
    <w:rsid w:val="00974751"/>
    <w:rsid w:val="0097503D"/>
    <w:rsid w:val="0097547C"/>
    <w:rsid w:val="00975AB1"/>
    <w:rsid w:val="00975B59"/>
    <w:rsid w:val="0097648D"/>
    <w:rsid w:val="0097692C"/>
    <w:rsid w:val="0098049E"/>
    <w:rsid w:val="00982075"/>
    <w:rsid w:val="00982705"/>
    <w:rsid w:val="00983BD2"/>
    <w:rsid w:val="00983DCB"/>
    <w:rsid w:val="009843E6"/>
    <w:rsid w:val="0098485C"/>
    <w:rsid w:val="00984A1E"/>
    <w:rsid w:val="0098670C"/>
    <w:rsid w:val="0098679D"/>
    <w:rsid w:val="00986EA2"/>
    <w:rsid w:val="00986F75"/>
    <w:rsid w:val="00987184"/>
    <w:rsid w:val="00990B62"/>
    <w:rsid w:val="00990D12"/>
    <w:rsid w:val="009911B0"/>
    <w:rsid w:val="00992D19"/>
    <w:rsid w:val="009938CC"/>
    <w:rsid w:val="0099484D"/>
    <w:rsid w:val="00995B1F"/>
    <w:rsid w:val="00996C18"/>
    <w:rsid w:val="00997021"/>
    <w:rsid w:val="009A05A7"/>
    <w:rsid w:val="009A0D0E"/>
    <w:rsid w:val="009A1015"/>
    <w:rsid w:val="009A1314"/>
    <w:rsid w:val="009A17AB"/>
    <w:rsid w:val="009A21BF"/>
    <w:rsid w:val="009A28CB"/>
    <w:rsid w:val="009A3194"/>
    <w:rsid w:val="009A5578"/>
    <w:rsid w:val="009A5834"/>
    <w:rsid w:val="009A5F62"/>
    <w:rsid w:val="009A6DF0"/>
    <w:rsid w:val="009B007E"/>
    <w:rsid w:val="009B0082"/>
    <w:rsid w:val="009B0335"/>
    <w:rsid w:val="009B0356"/>
    <w:rsid w:val="009B0548"/>
    <w:rsid w:val="009B0F53"/>
    <w:rsid w:val="009B1C33"/>
    <w:rsid w:val="009B2462"/>
    <w:rsid w:val="009B2605"/>
    <w:rsid w:val="009B2A37"/>
    <w:rsid w:val="009B2EF4"/>
    <w:rsid w:val="009B2FB8"/>
    <w:rsid w:val="009B3BE4"/>
    <w:rsid w:val="009B4702"/>
    <w:rsid w:val="009B4ABA"/>
    <w:rsid w:val="009C16EA"/>
    <w:rsid w:val="009C1917"/>
    <w:rsid w:val="009C2DEF"/>
    <w:rsid w:val="009C4747"/>
    <w:rsid w:val="009C51D1"/>
    <w:rsid w:val="009C521D"/>
    <w:rsid w:val="009C52CF"/>
    <w:rsid w:val="009C5FDD"/>
    <w:rsid w:val="009C6C29"/>
    <w:rsid w:val="009C73F3"/>
    <w:rsid w:val="009D07B5"/>
    <w:rsid w:val="009D113D"/>
    <w:rsid w:val="009D1B21"/>
    <w:rsid w:val="009D1CB3"/>
    <w:rsid w:val="009D28F4"/>
    <w:rsid w:val="009D2A2B"/>
    <w:rsid w:val="009D316A"/>
    <w:rsid w:val="009D3957"/>
    <w:rsid w:val="009D5662"/>
    <w:rsid w:val="009D58BA"/>
    <w:rsid w:val="009D5E64"/>
    <w:rsid w:val="009D6698"/>
    <w:rsid w:val="009D7355"/>
    <w:rsid w:val="009D7AAA"/>
    <w:rsid w:val="009D7D3A"/>
    <w:rsid w:val="009D7D47"/>
    <w:rsid w:val="009E180F"/>
    <w:rsid w:val="009E1E12"/>
    <w:rsid w:val="009E31B6"/>
    <w:rsid w:val="009E414C"/>
    <w:rsid w:val="009E4681"/>
    <w:rsid w:val="009E4EA6"/>
    <w:rsid w:val="009E5175"/>
    <w:rsid w:val="009E5596"/>
    <w:rsid w:val="009E5AB1"/>
    <w:rsid w:val="009E714B"/>
    <w:rsid w:val="009E760E"/>
    <w:rsid w:val="009F1DE7"/>
    <w:rsid w:val="009F20EC"/>
    <w:rsid w:val="009F211C"/>
    <w:rsid w:val="009F2EC1"/>
    <w:rsid w:val="009F3E62"/>
    <w:rsid w:val="009F444A"/>
    <w:rsid w:val="009F4C43"/>
    <w:rsid w:val="009F63D9"/>
    <w:rsid w:val="00A0114D"/>
    <w:rsid w:val="00A048E1"/>
    <w:rsid w:val="00A050EE"/>
    <w:rsid w:val="00A054EB"/>
    <w:rsid w:val="00A115AB"/>
    <w:rsid w:val="00A116C0"/>
    <w:rsid w:val="00A11A2D"/>
    <w:rsid w:val="00A124AD"/>
    <w:rsid w:val="00A13D0D"/>
    <w:rsid w:val="00A13D54"/>
    <w:rsid w:val="00A14262"/>
    <w:rsid w:val="00A14AFF"/>
    <w:rsid w:val="00A16F3F"/>
    <w:rsid w:val="00A173F2"/>
    <w:rsid w:val="00A20A71"/>
    <w:rsid w:val="00A228FE"/>
    <w:rsid w:val="00A239D5"/>
    <w:rsid w:val="00A23ABA"/>
    <w:rsid w:val="00A2465F"/>
    <w:rsid w:val="00A24820"/>
    <w:rsid w:val="00A262ED"/>
    <w:rsid w:val="00A2638E"/>
    <w:rsid w:val="00A27358"/>
    <w:rsid w:val="00A30135"/>
    <w:rsid w:val="00A30909"/>
    <w:rsid w:val="00A31274"/>
    <w:rsid w:val="00A32203"/>
    <w:rsid w:val="00A32E23"/>
    <w:rsid w:val="00A3357C"/>
    <w:rsid w:val="00A335B7"/>
    <w:rsid w:val="00A34633"/>
    <w:rsid w:val="00A349A6"/>
    <w:rsid w:val="00A34C98"/>
    <w:rsid w:val="00A356BD"/>
    <w:rsid w:val="00A35A5D"/>
    <w:rsid w:val="00A3746A"/>
    <w:rsid w:val="00A4015D"/>
    <w:rsid w:val="00A40277"/>
    <w:rsid w:val="00A40B3F"/>
    <w:rsid w:val="00A42801"/>
    <w:rsid w:val="00A43C71"/>
    <w:rsid w:val="00A4530B"/>
    <w:rsid w:val="00A458A0"/>
    <w:rsid w:val="00A45F87"/>
    <w:rsid w:val="00A46878"/>
    <w:rsid w:val="00A46F81"/>
    <w:rsid w:val="00A4723C"/>
    <w:rsid w:val="00A4792D"/>
    <w:rsid w:val="00A507F2"/>
    <w:rsid w:val="00A51A60"/>
    <w:rsid w:val="00A52316"/>
    <w:rsid w:val="00A527D3"/>
    <w:rsid w:val="00A538E2"/>
    <w:rsid w:val="00A53E39"/>
    <w:rsid w:val="00A54643"/>
    <w:rsid w:val="00A548CC"/>
    <w:rsid w:val="00A55C59"/>
    <w:rsid w:val="00A56387"/>
    <w:rsid w:val="00A56912"/>
    <w:rsid w:val="00A56AE9"/>
    <w:rsid w:val="00A6015A"/>
    <w:rsid w:val="00A60208"/>
    <w:rsid w:val="00A613D9"/>
    <w:rsid w:val="00A61D77"/>
    <w:rsid w:val="00A62850"/>
    <w:rsid w:val="00A635D2"/>
    <w:rsid w:val="00A643A9"/>
    <w:rsid w:val="00A64828"/>
    <w:rsid w:val="00A64C18"/>
    <w:rsid w:val="00A67307"/>
    <w:rsid w:val="00A67472"/>
    <w:rsid w:val="00A67E8C"/>
    <w:rsid w:val="00A72713"/>
    <w:rsid w:val="00A72C20"/>
    <w:rsid w:val="00A72EAB"/>
    <w:rsid w:val="00A732B0"/>
    <w:rsid w:val="00A73EBE"/>
    <w:rsid w:val="00A747C4"/>
    <w:rsid w:val="00A74F5B"/>
    <w:rsid w:val="00A76CAA"/>
    <w:rsid w:val="00A77259"/>
    <w:rsid w:val="00A7775D"/>
    <w:rsid w:val="00A82714"/>
    <w:rsid w:val="00A82940"/>
    <w:rsid w:val="00A82B37"/>
    <w:rsid w:val="00A82E12"/>
    <w:rsid w:val="00A83152"/>
    <w:rsid w:val="00A83EB5"/>
    <w:rsid w:val="00A840C8"/>
    <w:rsid w:val="00A8481E"/>
    <w:rsid w:val="00A84D7E"/>
    <w:rsid w:val="00A85194"/>
    <w:rsid w:val="00A8541B"/>
    <w:rsid w:val="00A8581B"/>
    <w:rsid w:val="00A86146"/>
    <w:rsid w:val="00A861D6"/>
    <w:rsid w:val="00A86893"/>
    <w:rsid w:val="00A90DF1"/>
    <w:rsid w:val="00A9121E"/>
    <w:rsid w:val="00A930C0"/>
    <w:rsid w:val="00A94A21"/>
    <w:rsid w:val="00A952D0"/>
    <w:rsid w:val="00A9546A"/>
    <w:rsid w:val="00A9557E"/>
    <w:rsid w:val="00A95650"/>
    <w:rsid w:val="00AA01E5"/>
    <w:rsid w:val="00AA1563"/>
    <w:rsid w:val="00AA162F"/>
    <w:rsid w:val="00AA2476"/>
    <w:rsid w:val="00AA289B"/>
    <w:rsid w:val="00AA31CA"/>
    <w:rsid w:val="00AA4141"/>
    <w:rsid w:val="00AA4952"/>
    <w:rsid w:val="00AA4EE7"/>
    <w:rsid w:val="00AA6123"/>
    <w:rsid w:val="00AA6B11"/>
    <w:rsid w:val="00AA70CA"/>
    <w:rsid w:val="00AA7828"/>
    <w:rsid w:val="00AA7A82"/>
    <w:rsid w:val="00AB01A1"/>
    <w:rsid w:val="00AB0C7F"/>
    <w:rsid w:val="00AB2DDA"/>
    <w:rsid w:val="00AB4B82"/>
    <w:rsid w:val="00AB57DD"/>
    <w:rsid w:val="00AB58DB"/>
    <w:rsid w:val="00AB5F6E"/>
    <w:rsid w:val="00AB619C"/>
    <w:rsid w:val="00AB76E6"/>
    <w:rsid w:val="00AC18E0"/>
    <w:rsid w:val="00AC36E9"/>
    <w:rsid w:val="00AC3968"/>
    <w:rsid w:val="00AC4372"/>
    <w:rsid w:val="00AC4D7E"/>
    <w:rsid w:val="00AC55CF"/>
    <w:rsid w:val="00AC5AE8"/>
    <w:rsid w:val="00AC5BCC"/>
    <w:rsid w:val="00AC5DBF"/>
    <w:rsid w:val="00AC5F74"/>
    <w:rsid w:val="00AC647F"/>
    <w:rsid w:val="00AC6664"/>
    <w:rsid w:val="00AC6932"/>
    <w:rsid w:val="00AC6955"/>
    <w:rsid w:val="00AC7A9A"/>
    <w:rsid w:val="00AC7B44"/>
    <w:rsid w:val="00AC7C7A"/>
    <w:rsid w:val="00AD0ABD"/>
    <w:rsid w:val="00AD1A41"/>
    <w:rsid w:val="00AD2066"/>
    <w:rsid w:val="00AD2751"/>
    <w:rsid w:val="00AD294F"/>
    <w:rsid w:val="00AD2D5F"/>
    <w:rsid w:val="00AD41FF"/>
    <w:rsid w:val="00AD48A2"/>
    <w:rsid w:val="00AD5815"/>
    <w:rsid w:val="00AD5BAE"/>
    <w:rsid w:val="00AD7378"/>
    <w:rsid w:val="00AD7B00"/>
    <w:rsid w:val="00AD7ED8"/>
    <w:rsid w:val="00AE0230"/>
    <w:rsid w:val="00AE2411"/>
    <w:rsid w:val="00AE3601"/>
    <w:rsid w:val="00AE3694"/>
    <w:rsid w:val="00AE4FAF"/>
    <w:rsid w:val="00AE52BD"/>
    <w:rsid w:val="00AE6475"/>
    <w:rsid w:val="00AE7E7D"/>
    <w:rsid w:val="00AF17D0"/>
    <w:rsid w:val="00AF2A13"/>
    <w:rsid w:val="00AF2BF2"/>
    <w:rsid w:val="00AF3770"/>
    <w:rsid w:val="00AF48EC"/>
    <w:rsid w:val="00AF4DFB"/>
    <w:rsid w:val="00AF61C3"/>
    <w:rsid w:val="00AF623F"/>
    <w:rsid w:val="00AF638D"/>
    <w:rsid w:val="00B0073C"/>
    <w:rsid w:val="00B00AEB"/>
    <w:rsid w:val="00B00DAA"/>
    <w:rsid w:val="00B014CD"/>
    <w:rsid w:val="00B01C94"/>
    <w:rsid w:val="00B01D2C"/>
    <w:rsid w:val="00B02B05"/>
    <w:rsid w:val="00B02F46"/>
    <w:rsid w:val="00B0392F"/>
    <w:rsid w:val="00B04096"/>
    <w:rsid w:val="00B04EAB"/>
    <w:rsid w:val="00B06584"/>
    <w:rsid w:val="00B07B77"/>
    <w:rsid w:val="00B07E62"/>
    <w:rsid w:val="00B1036D"/>
    <w:rsid w:val="00B104A7"/>
    <w:rsid w:val="00B10638"/>
    <w:rsid w:val="00B1074B"/>
    <w:rsid w:val="00B11599"/>
    <w:rsid w:val="00B11BBA"/>
    <w:rsid w:val="00B11D03"/>
    <w:rsid w:val="00B11F8C"/>
    <w:rsid w:val="00B12E5E"/>
    <w:rsid w:val="00B1327B"/>
    <w:rsid w:val="00B1426C"/>
    <w:rsid w:val="00B14368"/>
    <w:rsid w:val="00B1513F"/>
    <w:rsid w:val="00B1542E"/>
    <w:rsid w:val="00B1677A"/>
    <w:rsid w:val="00B20E31"/>
    <w:rsid w:val="00B23897"/>
    <w:rsid w:val="00B24180"/>
    <w:rsid w:val="00B247D3"/>
    <w:rsid w:val="00B24D8A"/>
    <w:rsid w:val="00B2555F"/>
    <w:rsid w:val="00B25F3B"/>
    <w:rsid w:val="00B269E8"/>
    <w:rsid w:val="00B27759"/>
    <w:rsid w:val="00B30EC6"/>
    <w:rsid w:val="00B312B0"/>
    <w:rsid w:val="00B31B69"/>
    <w:rsid w:val="00B31DDD"/>
    <w:rsid w:val="00B31E4D"/>
    <w:rsid w:val="00B325B0"/>
    <w:rsid w:val="00B32855"/>
    <w:rsid w:val="00B3363A"/>
    <w:rsid w:val="00B36588"/>
    <w:rsid w:val="00B37031"/>
    <w:rsid w:val="00B37234"/>
    <w:rsid w:val="00B40454"/>
    <w:rsid w:val="00B40A1C"/>
    <w:rsid w:val="00B40EA7"/>
    <w:rsid w:val="00B415B8"/>
    <w:rsid w:val="00B416A6"/>
    <w:rsid w:val="00B419C3"/>
    <w:rsid w:val="00B4320A"/>
    <w:rsid w:val="00B435B1"/>
    <w:rsid w:val="00B438E4"/>
    <w:rsid w:val="00B43A89"/>
    <w:rsid w:val="00B43B6C"/>
    <w:rsid w:val="00B4438A"/>
    <w:rsid w:val="00B4488A"/>
    <w:rsid w:val="00B44A48"/>
    <w:rsid w:val="00B4618D"/>
    <w:rsid w:val="00B465B0"/>
    <w:rsid w:val="00B46B89"/>
    <w:rsid w:val="00B528AE"/>
    <w:rsid w:val="00B52DBC"/>
    <w:rsid w:val="00B52F67"/>
    <w:rsid w:val="00B545AB"/>
    <w:rsid w:val="00B546BB"/>
    <w:rsid w:val="00B56B9F"/>
    <w:rsid w:val="00B56CFD"/>
    <w:rsid w:val="00B57AFF"/>
    <w:rsid w:val="00B608B1"/>
    <w:rsid w:val="00B61BDD"/>
    <w:rsid w:val="00B623F0"/>
    <w:rsid w:val="00B6395F"/>
    <w:rsid w:val="00B63D39"/>
    <w:rsid w:val="00B64E5C"/>
    <w:rsid w:val="00B6538F"/>
    <w:rsid w:val="00B655AB"/>
    <w:rsid w:val="00B6594F"/>
    <w:rsid w:val="00B65CDF"/>
    <w:rsid w:val="00B662D2"/>
    <w:rsid w:val="00B706B0"/>
    <w:rsid w:val="00B706BB"/>
    <w:rsid w:val="00B70EC9"/>
    <w:rsid w:val="00B7135B"/>
    <w:rsid w:val="00B7176B"/>
    <w:rsid w:val="00B71950"/>
    <w:rsid w:val="00B719BA"/>
    <w:rsid w:val="00B71F75"/>
    <w:rsid w:val="00B7353B"/>
    <w:rsid w:val="00B73AFC"/>
    <w:rsid w:val="00B744DD"/>
    <w:rsid w:val="00B7464B"/>
    <w:rsid w:val="00B819DE"/>
    <w:rsid w:val="00B81AF5"/>
    <w:rsid w:val="00B81B0A"/>
    <w:rsid w:val="00B829F9"/>
    <w:rsid w:val="00B831DC"/>
    <w:rsid w:val="00B83D6F"/>
    <w:rsid w:val="00B848B1"/>
    <w:rsid w:val="00B84D74"/>
    <w:rsid w:val="00B863F0"/>
    <w:rsid w:val="00B86D39"/>
    <w:rsid w:val="00B86DE7"/>
    <w:rsid w:val="00B8750F"/>
    <w:rsid w:val="00B9047B"/>
    <w:rsid w:val="00B91198"/>
    <w:rsid w:val="00B91B4A"/>
    <w:rsid w:val="00B91F06"/>
    <w:rsid w:val="00B93385"/>
    <w:rsid w:val="00B93BB7"/>
    <w:rsid w:val="00B9571B"/>
    <w:rsid w:val="00B95D29"/>
    <w:rsid w:val="00B960A1"/>
    <w:rsid w:val="00B96137"/>
    <w:rsid w:val="00B961FB"/>
    <w:rsid w:val="00B97624"/>
    <w:rsid w:val="00BA01A0"/>
    <w:rsid w:val="00BA023F"/>
    <w:rsid w:val="00BA08B6"/>
    <w:rsid w:val="00BA0A61"/>
    <w:rsid w:val="00BA2BF9"/>
    <w:rsid w:val="00BA3296"/>
    <w:rsid w:val="00BA503B"/>
    <w:rsid w:val="00BA596D"/>
    <w:rsid w:val="00BA5994"/>
    <w:rsid w:val="00BA693C"/>
    <w:rsid w:val="00BA6E4D"/>
    <w:rsid w:val="00BA7896"/>
    <w:rsid w:val="00BA7A23"/>
    <w:rsid w:val="00BA7A63"/>
    <w:rsid w:val="00BB052F"/>
    <w:rsid w:val="00BB0622"/>
    <w:rsid w:val="00BB0D0E"/>
    <w:rsid w:val="00BB15DF"/>
    <w:rsid w:val="00BB1882"/>
    <w:rsid w:val="00BB1CB2"/>
    <w:rsid w:val="00BB1F1B"/>
    <w:rsid w:val="00BB2085"/>
    <w:rsid w:val="00BB257C"/>
    <w:rsid w:val="00BB262C"/>
    <w:rsid w:val="00BB2634"/>
    <w:rsid w:val="00BB2777"/>
    <w:rsid w:val="00BB2A53"/>
    <w:rsid w:val="00BB3147"/>
    <w:rsid w:val="00BB4BFC"/>
    <w:rsid w:val="00BB557C"/>
    <w:rsid w:val="00BB5818"/>
    <w:rsid w:val="00BB5C1D"/>
    <w:rsid w:val="00BB620B"/>
    <w:rsid w:val="00BB6ADC"/>
    <w:rsid w:val="00BB75D9"/>
    <w:rsid w:val="00BB784C"/>
    <w:rsid w:val="00BC0076"/>
    <w:rsid w:val="00BC065B"/>
    <w:rsid w:val="00BC109C"/>
    <w:rsid w:val="00BC15E3"/>
    <w:rsid w:val="00BC1683"/>
    <w:rsid w:val="00BC1F8E"/>
    <w:rsid w:val="00BC2467"/>
    <w:rsid w:val="00BC3136"/>
    <w:rsid w:val="00BC36C8"/>
    <w:rsid w:val="00BC3CC0"/>
    <w:rsid w:val="00BC4789"/>
    <w:rsid w:val="00BC5D6B"/>
    <w:rsid w:val="00BC5E0F"/>
    <w:rsid w:val="00BC5FDF"/>
    <w:rsid w:val="00BC6EBD"/>
    <w:rsid w:val="00BC799D"/>
    <w:rsid w:val="00BD0484"/>
    <w:rsid w:val="00BD0694"/>
    <w:rsid w:val="00BD0D60"/>
    <w:rsid w:val="00BD1E24"/>
    <w:rsid w:val="00BD2024"/>
    <w:rsid w:val="00BD3D2D"/>
    <w:rsid w:val="00BD3E22"/>
    <w:rsid w:val="00BD4432"/>
    <w:rsid w:val="00BD5784"/>
    <w:rsid w:val="00BD67A4"/>
    <w:rsid w:val="00BD7141"/>
    <w:rsid w:val="00BD7C2A"/>
    <w:rsid w:val="00BE12A4"/>
    <w:rsid w:val="00BE19EE"/>
    <w:rsid w:val="00BE222C"/>
    <w:rsid w:val="00BE3391"/>
    <w:rsid w:val="00BE493B"/>
    <w:rsid w:val="00BE57E9"/>
    <w:rsid w:val="00BE5EB8"/>
    <w:rsid w:val="00BE795E"/>
    <w:rsid w:val="00BF09D3"/>
    <w:rsid w:val="00BF1091"/>
    <w:rsid w:val="00BF11AE"/>
    <w:rsid w:val="00BF12B3"/>
    <w:rsid w:val="00BF1631"/>
    <w:rsid w:val="00BF2DB6"/>
    <w:rsid w:val="00BF48D7"/>
    <w:rsid w:val="00BF4BF0"/>
    <w:rsid w:val="00BF5126"/>
    <w:rsid w:val="00BF5A66"/>
    <w:rsid w:val="00BF5B81"/>
    <w:rsid w:val="00BF6252"/>
    <w:rsid w:val="00BF6D7E"/>
    <w:rsid w:val="00BF7940"/>
    <w:rsid w:val="00C0000F"/>
    <w:rsid w:val="00C00791"/>
    <w:rsid w:val="00C02864"/>
    <w:rsid w:val="00C02EE3"/>
    <w:rsid w:val="00C02FC7"/>
    <w:rsid w:val="00C038A3"/>
    <w:rsid w:val="00C03E4F"/>
    <w:rsid w:val="00C045B7"/>
    <w:rsid w:val="00C049A6"/>
    <w:rsid w:val="00C05558"/>
    <w:rsid w:val="00C05E68"/>
    <w:rsid w:val="00C068B3"/>
    <w:rsid w:val="00C06E5A"/>
    <w:rsid w:val="00C07069"/>
    <w:rsid w:val="00C101CF"/>
    <w:rsid w:val="00C10D0D"/>
    <w:rsid w:val="00C117C5"/>
    <w:rsid w:val="00C14531"/>
    <w:rsid w:val="00C145CE"/>
    <w:rsid w:val="00C146B6"/>
    <w:rsid w:val="00C14CBD"/>
    <w:rsid w:val="00C14DE0"/>
    <w:rsid w:val="00C15A51"/>
    <w:rsid w:val="00C1645B"/>
    <w:rsid w:val="00C1713A"/>
    <w:rsid w:val="00C2079E"/>
    <w:rsid w:val="00C208FF"/>
    <w:rsid w:val="00C21539"/>
    <w:rsid w:val="00C218C1"/>
    <w:rsid w:val="00C22864"/>
    <w:rsid w:val="00C23182"/>
    <w:rsid w:val="00C23280"/>
    <w:rsid w:val="00C238EB"/>
    <w:rsid w:val="00C24D76"/>
    <w:rsid w:val="00C252F2"/>
    <w:rsid w:val="00C25DF7"/>
    <w:rsid w:val="00C2656A"/>
    <w:rsid w:val="00C274DF"/>
    <w:rsid w:val="00C27764"/>
    <w:rsid w:val="00C30F7A"/>
    <w:rsid w:val="00C31B86"/>
    <w:rsid w:val="00C31C5B"/>
    <w:rsid w:val="00C32832"/>
    <w:rsid w:val="00C33729"/>
    <w:rsid w:val="00C36DB9"/>
    <w:rsid w:val="00C37893"/>
    <w:rsid w:val="00C37B4A"/>
    <w:rsid w:val="00C37FBD"/>
    <w:rsid w:val="00C40C1D"/>
    <w:rsid w:val="00C41D88"/>
    <w:rsid w:val="00C4286D"/>
    <w:rsid w:val="00C43083"/>
    <w:rsid w:val="00C44782"/>
    <w:rsid w:val="00C44A16"/>
    <w:rsid w:val="00C46CDA"/>
    <w:rsid w:val="00C50116"/>
    <w:rsid w:val="00C505B8"/>
    <w:rsid w:val="00C50A27"/>
    <w:rsid w:val="00C51979"/>
    <w:rsid w:val="00C51F92"/>
    <w:rsid w:val="00C54AE4"/>
    <w:rsid w:val="00C54DDD"/>
    <w:rsid w:val="00C56AC4"/>
    <w:rsid w:val="00C56C55"/>
    <w:rsid w:val="00C570F0"/>
    <w:rsid w:val="00C57B2E"/>
    <w:rsid w:val="00C60256"/>
    <w:rsid w:val="00C60D96"/>
    <w:rsid w:val="00C6198A"/>
    <w:rsid w:val="00C61D25"/>
    <w:rsid w:val="00C6201A"/>
    <w:rsid w:val="00C627F7"/>
    <w:rsid w:val="00C629EF"/>
    <w:rsid w:val="00C63D9C"/>
    <w:rsid w:val="00C65339"/>
    <w:rsid w:val="00C65765"/>
    <w:rsid w:val="00C657FA"/>
    <w:rsid w:val="00C66CB7"/>
    <w:rsid w:val="00C66F60"/>
    <w:rsid w:val="00C6783E"/>
    <w:rsid w:val="00C67C92"/>
    <w:rsid w:val="00C67CB9"/>
    <w:rsid w:val="00C67FE6"/>
    <w:rsid w:val="00C70AC0"/>
    <w:rsid w:val="00C70D58"/>
    <w:rsid w:val="00C70E43"/>
    <w:rsid w:val="00C71EAD"/>
    <w:rsid w:val="00C72203"/>
    <w:rsid w:val="00C7272A"/>
    <w:rsid w:val="00C72FF8"/>
    <w:rsid w:val="00C743B4"/>
    <w:rsid w:val="00C74FC1"/>
    <w:rsid w:val="00C752B8"/>
    <w:rsid w:val="00C76635"/>
    <w:rsid w:val="00C81794"/>
    <w:rsid w:val="00C81B26"/>
    <w:rsid w:val="00C82DCD"/>
    <w:rsid w:val="00C84193"/>
    <w:rsid w:val="00C84A0A"/>
    <w:rsid w:val="00C85370"/>
    <w:rsid w:val="00C856D5"/>
    <w:rsid w:val="00C85886"/>
    <w:rsid w:val="00C85DB2"/>
    <w:rsid w:val="00C86F04"/>
    <w:rsid w:val="00C8720D"/>
    <w:rsid w:val="00C87A01"/>
    <w:rsid w:val="00C87F0A"/>
    <w:rsid w:val="00C90635"/>
    <w:rsid w:val="00C914A6"/>
    <w:rsid w:val="00C91795"/>
    <w:rsid w:val="00C92244"/>
    <w:rsid w:val="00C92354"/>
    <w:rsid w:val="00C93094"/>
    <w:rsid w:val="00C936D2"/>
    <w:rsid w:val="00C93F81"/>
    <w:rsid w:val="00C95D90"/>
    <w:rsid w:val="00C961C1"/>
    <w:rsid w:val="00C97ACE"/>
    <w:rsid w:val="00CA04AF"/>
    <w:rsid w:val="00CA0BA0"/>
    <w:rsid w:val="00CA0C11"/>
    <w:rsid w:val="00CA179E"/>
    <w:rsid w:val="00CA2270"/>
    <w:rsid w:val="00CA2838"/>
    <w:rsid w:val="00CA3F17"/>
    <w:rsid w:val="00CA4D11"/>
    <w:rsid w:val="00CA54B3"/>
    <w:rsid w:val="00CA5B30"/>
    <w:rsid w:val="00CA6308"/>
    <w:rsid w:val="00CA6D17"/>
    <w:rsid w:val="00CA6F53"/>
    <w:rsid w:val="00CA7AAA"/>
    <w:rsid w:val="00CB0CC6"/>
    <w:rsid w:val="00CB1131"/>
    <w:rsid w:val="00CB1509"/>
    <w:rsid w:val="00CB1B34"/>
    <w:rsid w:val="00CB20E2"/>
    <w:rsid w:val="00CB2E1E"/>
    <w:rsid w:val="00CB31EF"/>
    <w:rsid w:val="00CB3E35"/>
    <w:rsid w:val="00CB442F"/>
    <w:rsid w:val="00CB4645"/>
    <w:rsid w:val="00CC04A7"/>
    <w:rsid w:val="00CC07A5"/>
    <w:rsid w:val="00CC1740"/>
    <w:rsid w:val="00CC1E73"/>
    <w:rsid w:val="00CC2FE4"/>
    <w:rsid w:val="00CC3ABA"/>
    <w:rsid w:val="00CC3AF0"/>
    <w:rsid w:val="00CC484E"/>
    <w:rsid w:val="00CC5754"/>
    <w:rsid w:val="00CC5B71"/>
    <w:rsid w:val="00CC5BE1"/>
    <w:rsid w:val="00CC5F24"/>
    <w:rsid w:val="00CC6E9A"/>
    <w:rsid w:val="00CC746F"/>
    <w:rsid w:val="00CD093B"/>
    <w:rsid w:val="00CD0DC9"/>
    <w:rsid w:val="00CD2513"/>
    <w:rsid w:val="00CD29F7"/>
    <w:rsid w:val="00CD2F21"/>
    <w:rsid w:val="00CD375F"/>
    <w:rsid w:val="00CD54E2"/>
    <w:rsid w:val="00CD5C3D"/>
    <w:rsid w:val="00CD6093"/>
    <w:rsid w:val="00CD6200"/>
    <w:rsid w:val="00CD6997"/>
    <w:rsid w:val="00CD71B4"/>
    <w:rsid w:val="00CE05DC"/>
    <w:rsid w:val="00CE1FCD"/>
    <w:rsid w:val="00CE2058"/>
    <w:rsid w:val="00CE2185"/>
    <w:rsid w:val="00CE223B"/>
    <w:rsid w:val="00CE2831"/>
    <w:rsid w:val="00CE3BD5"/>
    <w:rsid w:val="00CE3E18"/>
    <w:rsid w:val="00CE4A0A"/>
    <w:rsid w:val="00CE5200"/>
    <w:rsid w:val="00CE6A73"/>
    <w:rsid w:val="00CE6E4D"/>
    <w:rsid w:val="00CE73A7"/>
    <w:rsid w:val="00CF0CBE"/>
    <w:rsid w:val="00CF0F13"/>
    <w:rsid w:val="00CF136F"/>
    <w:rsid w:val="00CF1691"/>
    <w:rsid w:val="00CF175E"/>
    <w:rsid w:val="00CF29AD"/>
    <w:rsid w:val="00CF3F4E"/>
    <w:rsid w:val="00CF405B"/>
    <w:rsid w:val="00CF6ECB"/>
    <w:rsid w:val="00CF7600"/>
    <w:rsid w:val="00CF78B9"/>
    <w:rsid w:val="00CF78F3"/>
    <w:rsid w:val="00CF7EC5"/>
    <w:rsid w:val="00D00D25"/>
    <w:rsid w:val="00D01F17"/>
    <w:rsid w:val="00D0211C"/>
    <w:rsid w:val="00D0224D"/>
    <w:rsid w:val="00D02A81"/>
    <w:rsid w:val="00D04314"/>
    <w:rsid w:val="00D04357"/>
    <w:rsid w:val="00D0510B"/>
    <w:rsid w:val="00D05E58"/>
    <w:rsid w:val="00D0620F"/>
    <w:rsid w:val="00D06697"/>
    <w:rsid w:val="00D067C1"/>
    <w:rsid w:val="00D068DC"/>
    <w:rsid w:val="00D06ED7"/>
    <w:rsid w:val="00D07FF8"/>
    <w:rsid w:val="00D10BAF"/>
    <w:rsid w:val="00D120FB"/>
    <w:rsid w:val="00D12AA6"/>
    <w:rsid w:val="00D14878"/>
    <w:rsid w:val="00D15AC8"/>
    <w:rsid w:val="00D16391"/>
    <w:rsid w:val="00D164B6"/>
    <w:rsid w:val="00D1669E"/>
    <w:rsid w:val="00D16C12"/>
    <w:rsid w:val="00D16CD1"/>
    <w:rsid w:val="00D206FE"/>
    <w:rsid w:val="00D20A42"/>
    <w:rsid w:val="00D216FD"/>
    <w:rsid w:val="00D23EAD"/>
    <w:rsid w:val="00D2465C"/>
    <w:rsid w:val="00D26234"/>
    <w:rsid w:val="00D262DB"/>
    <w:rsid w:val="00D2674D"/>
    <w:rsid w:val="00D27ED1"/>
    <w:rsid w:val="00D307F5"/>
    <w:rsid w:val="00D30D72"/>
    <w:rsid w:val="00D317A3"/>
    <w:rsid w:val="00D32612"/>
    <w:rsid w:val="00D329D7"/>
    <w:rsid w:val="00D32B41"/>
    <w:rsid w:val="00D33590"/>
    <w:rsid w:val="00D3425A"/>
    <w:rsid w:val="00D35248"/>
    <w:rsid w:val="00D354D6"/>
    <w:rsid w:val="00D360E6"/>
    <w:rsid w:val="00D3644A"/>
    <w:rsid w:val="00D36D62"/>
    <w:rsid w:val="00D37836"/>
    <w:rsid w:val="00D37EE3"/>
    <w:rsid w:val="00D42C18"/>
    <w:rsid w:val="00D42C1E"/>
    <w:rsid w:val="00D4311F"/>
    <w:rsid w:val="00D43F22"/>
    <w:rsid w:val="00D444E9"/>
    <w:rsid w:val="00D444EA"/>
    <w:rsid w:val="00D44D37"/>
    <w:rsid w:val="00D44E88"/>
    <w:rsid w:val="00D4775F"/>
    <w:rsid w:val="00D47E1C"/>
    <w:rsid w:val="00D504A9"/>
    <w:rsid w:val="00D50F04"/>
    <w:rsid w:val="00D51999"/>
    <w:rsid w:val="00D52FF7"/>
    <w:rsid w:val="00D5332B"/>
    <w:rsid w:val="00D537FE"/>
    <w:rsid w:val="00D53BD0"/>
    <w:rsid w:val="00D549A2"/>
    <w:rsid w:val="00D55835"/>
    <w:rsid w:val="00D5668B"/>
    <w:rsid w:val="00D56D1B"/>
    <w:rsid w:val="00D60C64"/>
    <w:rsid w:val="00D617A3"/>
    <w:rsid w:val="00D62723"/>
    <w:rsid w:val="00D62821"/>
    <w:rsid w:val="00D6347C"/>
    <w:rsid w:val="00D649F1"/>
    <w:rsid w:val="00D64A3A"/>
    <w:rsid w:val="00D6500D"/>
    <w:rsid w:val="00D651B5"/>
    <w:rsid w:val="00D65276"/>
    <w:rsid w:val="00D65661"/>
    <w:rsid w:val="00D6619A"/>
    <w:rsid w:val="00D66314"/>
    <w:rsid w:val="00D663F7"/>
    <w:rsid w:val="00D66886"/>
    <w:rsid w:val="00D702DD"/>
    <w:rsid w:val="00D702F2"/>
    <w:rsid w:val="00D705AD"/>
    <w:rsid w:val="00D7148E"/>
    <w:rsid w:val="00D719A1"/>
    <w:rsid w:val="00D71C47"/>
    <w:rsid w:val="00D71EA2"/>
    <w:rsid w:val="00D72ED4"/>
    <w:rsid w:val="00D73599"/>
    <w:rsid w:val="00D73B7E"/>
    <w:rsid w:val="00D747E3"/>
    <w:rsid w:val="00D75558"/>
    <w:rsid w:val="00D75A6A"/>
    <w:rsid w:val="00D75C3A"/>
    <w:rsid w:val="00D7640C"/>
    <w:rsid w:val="00D77835"/>
    <w:rsid w:val="00D803A0"/>
    <w:rsid w:val="00D81477"/>
    <w:rsid w:val="00D81898"/>
    <w:rsid w:val="00D8227A"/>
    <w:rsid w:val="00D830AD"/>
    <w:rsid w:val="00D83868"/>
    <w:rsid w:val="00D85073"/>
    <w:rsid w:val="00D8562B"/>
    <w:rsid w:val="00D860DD"/>
    <w:rsid w:val="00D867EB"/>
    <w:rsid w:val="00D9060F"/>
    <w:rsid w:val="00D90C47"/>
    <w:rsid w:val="00D9147F"/>
    <w:rsid w:val="00D91E0F"/>
    <w:rsid w:val="00D91FF4"/>
    <w:rsid w:val="00D92B0F"/>
    <w:rsid w:val="00D944BE"/>
    <w:rsid w:val="00D944CE"/>
    <w:rsid w:val="00D9496C"/>
    <w:rsid w:val="00D94EEF"/>
    <w:rsid w:val="00D95F8A"/>
    <w:rsid w:val="00D965AA"/>
    <w:rsid w:val="00D965FE"/>
    <w:rsid w:val="00D971D7"/>
    <w:rsid w:val="00D97668"/>
    <w:rsid w:val="00DA015C"/>
    <w:rsid w:val="00DA0CE8"/>
    <w:rsid w:val="00DA1E67"/>
    <w:rsid w:val="00DA34C8"/>
    <w:rsid w:val="00DA36E8"/>
    <w:rsid w:val="00DA517E"/>
    <w:rsid w:val="00DA5567"/>
    <w:rsid w:val="00DA68F4"/>
    <w:rsid w:val="00DB07AB"/>
    <w:rsid w:val="00DB14C3"/>
    <w:rsid w:val="00DB1C6B"/>
    <w:rsid w:val="00DB2295"/>
    <w:rsid w:val="00DB2342"/>
    <w:rsid w:val="00DB2862"/>
    <w:rsid w:val="00DB29AC"/>
    <w:rsid w:val="00DB31E5"/>
    <w:rsid w:val="00DB3F7F"/>
    <w:rsid w:val="00DB4827"/>
    <w:rsid w:val="00DB5620"/>
    <w:rsid w:val="00DB62B6"/>
    <w:rsid w:val="00DB646A"/>
    <w:rsid w:val="00DC08CF"/>
    <w:rsid w:val="00DC1553"/>
    <w:rsid w:val="00DC1EAB"/>
    <w:rsid w:val="00DC1F58"/>
    <w:rsid w:val="00DC20FE"/>
    <w:rsid w:val="00DC257E"/>
    <w:rsid w:val="00DC25D8"/>
    <w:rsid w:val="00DC3787"/>
    <w:rsid w:val="00DC3FA3"/>
    <w:rsid w:val="00DC6057"/>
    <w:rsid w:val="00DC60D3"/>
    <w:rsid w:val="00DC67CA"/>
    <w:rsid w:val="00DC6BC3"/>
    <w:rsid w:val="00DC76B4"/>
    <w:rsid w:val="00DC7D32"/>
    <w:rsid w:val="00DD07AC"/>
    <w:rsid w:val="00DD08FC"/>
    <w:rsid w:val="00DD17DA"/>
    <w:rsid w:val="00DD28E8"/>
    <w:rsid w:val="00DD31A6"/>
    <w:rsid w:val="00DD32A2"/>
    <w:rsid w:val="00DD32B2"/>
    <w:rsid w:val="00DD3476"/>
    <w:rsid w:val="00DD3A6F"/>
    <w:rsid w:val="00DD400E"/>
    <w:rsid w:val="00DD439E"/>
    <w:rsid w:val="00DD454D"/>
    <w:rsid w:val="00DD49D4"/>
    <w:rsid w:val="00DD532B"/>
    <w:rsid w:val="00DD5F39"/>
    <w:rsid w:val="00DD6D1C"/>
    <w:rsid w:val="00DE030C"/>
    <w:rsid w:val="00DE0C9B"/>
    <w:rsid w:val="00DE14AB"/>
    <w:rsid w:val="00DE1F78"/>
    <w:rsid w:val="00DE1FA6"/>
    <w:rsid w:val="00DE27E7"/>
    <w:rsid w:val="00DE3242"/>
    <w:rsid w:val="00DE3A2D"/>
    <w:rsid w:val="00DE3D1A"/>
    <w:rsid w:val="00DE51AE"/>
    <w:rsid w:val="00DE58C9"/>
    <w:rsid w:val="00DE59C7"/>
    <w:rsid w:val="00DE5AB4"/>
    <w:rsid w:val="00DE6601"/>
    <w:rsid w:val="00DE6B18"/>
    <w:rsid w:val="00DE764C"/>
    <w:rsid w:val="00DE7C84"/>
    <w:rsid w:val="00DF0CE8"/>
    <w:rsid w:val="00DF1047"/>
    <w:rsid w:val="00DF18C1"/>
    <w:rsid w:val="00DF1D8F"/>
    <w:rsid w:val="00DF1FE6"/>
    <w:rsid w:val="00DF23A4"/>
    <w:rsid w:val="00DF4F14"/>
    <w:rsid w:val="00DF5BAA"/>
    <w:rsid w:val="00DF6B11"/>
    <w:rsid w:val="00DF6B67"/>
    <w:rsid w:val="00DF78DF"/>
    <w:rsid w:val="00E004BF"/>
    <w:rsid w:val="00E00CBA"/>
    <w:rsid w:val="00E01DFA"/>
    <w:rsid w:val="00E0281A"/>
    <w:rsid w:val="00E0287B"/>
    <w:rsid w:val="00E03104"/>
    <w:rsid w:val="00E03611"/>
    <w:rsid w:val="00E044C7"/>
    <w:rsid w:val="00E04C41"/>
    <w:rsid w:val="00E0547F"/>
    <w:rsid w:val="00E059A6"/>
    <w:rsid w:val="00E05E4D"/>
    <w:rsid w:val="00E06735"/>
    <w:rsid w:val="00E069DE"/>
    <w:rsid w:val="00E06CD4"/>
    <w:rsid w:val="00E10A77"/>
    <w:rsid w:val="00E10E21"/>
    <w:rsid w:val="00E112F5"/>
    <w:rsid w:val="00E1131B"/>
    <w:rsid w:val="00E11B4D"/>
    <w:rsid w:val="00E11BAE"/>
    <w:rsid w:val="00E11C37"/>
    <w:rsid w:val="00E121D2"/>
    <w:rsid w:val="00E1432A"/>
    <w:rsid w:val="00E149B7"/>
    <w:rsid w:val="00E14E30"/>
    <w:rsid w:val="00E151F0"/>
    <w:rsid w:val="00E154E5"/>
    <w:rsid w:val="00E15985"/>
    <w:rsid w:val="00E15AE9"/>
    <w:rsid w:val="00E15E1B"/>
    <w:rsid w:val="00E1603C"/>
    <w:rsid w:val="00E16326"/>
    <w:rsid w:val="00E16DB6"/>
    <w:rsid w:val="00E16F5B"/>
    <w:rsid w:val="00E16FE9"/>
    <w:rsid w:val="00E174C2"/>
    <w:rsid w:val="00E178D7"/>
    <w:rsid w:val="00E17BB4"/>
    <w:rsid w:val="00E17D4E"/>
    <w:rsid w:val="00E20B2E"/>
    <w:rsid w:val="00E20D92"/>
    <w:rsid w:val="00E20F63"/>
    <w:rsid w:val="00E2178A"/>
    <w:rsid w:val="00E21A82"/>
    <w:rsid w:val="00E2287D"/>
    <w:rsid w:val="00E22A9A"/>
    <w:rsid w:val="00E239C5"/>
    <w:rsid w:val="00E26961"/>
    <w:rsid w:val="00E26ED7"/>
    <w:rsid w:val="00E27A92"/>
    <w:rsid w:val="00E3005C"/>
    <w:rsid w:val="00E3017C"/>
    <w:rsid w:val="00E3060B"/>
    <w:rsid w:val="00E3159F"/>
    <w:rsid w:val="00E31873"/>
    <w:rsid w:val="00E31AED"/>
    <w:rsid w:val="00E31CEC"/>
    <w:rsid w:val="00E324D8"/>
    <w:rsid w:val="00E332E2"/>
    <w:rsid w:val="00E34388"/>
    <w:rsid w:val="00E345E4"/>
    <w:rsid w:val="00E34DC7"/>
    <w:rsid w:val="00E356E6"/>
    <w:rsid w:val="00E359A2"/>
    <w:rsid w:val="00E371C9"/>
    <w:rsid w:val="00E371D0"/>
    <w:rsid w:val="00E372CD"/>
    <w:rsid w:val="00E37AA9"/>
    <w:rsid w:val="00E40042"/>
    <w:rsid w:val="00E400A8"/>
    <w:rsid w:val="00E403BF"/>
    <w:rsid w:val="00E41998"/>
    <w:rsid w:val="00E421EE"/>
    <w:rsid w:val="00E422DC"/>
    <w:rsid w:val="00E4330F"/>
    <w:rsid w:val="00E4351A"/>
    <w:rsid w:val="00E43D2E"/>
    <w:rsid w:val="00E45D0B"/>
    <w:rsid w:val="00E4667C"/>
    <w:rsid w:val="00E46701"/>
    <w:rsid w:val="00E46DA3"/>
    <w:rsid w:val="00E46E28"/>
    <w:rsid w:val="00E502A0"/>
    <w:rsid w:val="00E50C78"/>
    <w:rsid w:val="00E51E53"/>
    <w:rsid w:val="00E55F4C"/>
    <w:rsid w:val="00E56A81"/>
    <w:rsid w:val="00E56BAA"/>
    <w:rsid w:val="00E57933"/>
    <w:rsid w:val="00E60B69"/>
    <w:rsid w:val="00E60FBF"/>
    <w:rsid w:val="00E6142E"/>
    <w:rsid w:val="00E61545"/>
    <w:rsid w:val="00E615C4"/>
    <w:rsid w:val="00E61633"/>
    <w:rsid w:val="00E62686"/>
    <w:rsid w:val="00E62FEA"/>
    <w:rsid w:val="00E630CD"/>
    <w:rsid w:val="00E63E12"/>
    <w:rsid w:val="00E65842"/>
    <w:rsid w:val="00E65B7A"/>
    <w:rsid w:val="00E67D4B"/>
    <w:rsid w:val="00E7065C"/>
    <w:rsid w:val="00E70AC4"/>
    <w:rsid w:val="00E70B4D"/>
    <w:rsid w:val="00E71171"/>
    <w:rsid w:val="00E71AE1"/>
    <w:rsid w:val="00E71DBF"/>
    <w:rsid w:val="00E71F52"/>
    <w:rsid w:val="00E72ACD"/>
    <w:rsid w:val="00E74738"/>
    <w:rsid w:val="00E75CB6"/>
    <w:rsid w:val="00E76168"/>
    <w:rsid w:val="00E76AAC"/>
    <w:rsid w:val="00E774C7"/>
    <w:rsid w:val="00E77D76"/>
    <w:rsid w:val="00E812AB"/>
    <w:rsid w:val="00E8177A"/>
    <w:rsid w:val="00E8180F"/>
    <w:rsid w:val="00E84F02"/>
    <w:rsid w:val="00E85B1D"/>
    <w:rsid w:val="00E85F06"/>
    <w:rsid w:val="00E86689"/>
    <w:rsid w:val="00E86774"/>
    <w:rsid w:val="00E86EFB"/>
    <w:rsid w:val="00E878A1"/>
    <w:rsid w:val="00E9101F"/>
    <w:rsid w:val="00E92395"/>
    <w:rsid w:val="00E92541"/>
    <w:rsid w:val="00E93355"/>
    <w:rsid w:val="00E93386"/>
    <w:rsid w:val="00E935D1"/>
    <w:rsid w:val="00E93C74"/>
    <w:rsid w:val="00E9471B"/>
    <w:rsid w:val="00E94725"/>
    <w:rsid w:val="00E950BE"/>
    <w:rsid w:val="00E96C01"/>
    <w:rsid w:val="00E96E45"/>
    <w:rsid w:val="00E97211"/>
    <w:rsid w:val="00EA06F5"/>
    <w:rsid w:val="00EA08BF"/>
    <w:rsid w:val="00EA1AD4"/>
    <w:rsid w:val="00EA1F79"/>
    <w:rsid w:val="00EA336F"/>
    <w:rsid w:val="00EA3B12"/>
    <w:rsid w:val="00EA3C2C"/>
    <w:rsid w:val="00EA466C"/>
    <w:rsid w:val="00EA563F"/>
    <w:rsid w:val="00EA5EF3"/>
    <w:rsid w:val="00EA666D"/>
    <w:rsid w:val="00EA7302"/>
    <w:rsid w:val="00EA7F42"/>
    <w:rsid w:val="00EB17D6"/>
    <w:rsid w:val="00EB21A7"/>
    <w:rsid w:val="00EB2B91"/>
    <w:rsid w:val="00EB2CE4"/>
    <w:rsid w:val="00EB31FC"/>
    <w:rsid w:val="00EB378A"/>
    <w:rsid w:val="00EB5301"/>
    <w:rsid w:val="00EB5361"/>
    <w:rsid w:val="00EB5518"/>
    <w:rsid w:val="00EB6B30"/>
    <w:rsid w:val="00EC0062"/>
    <w:rsid w:val="00EC0841"/>
    <w:rsid w:val="00EC106B"/>
    <w:rsid w:val="00EC23E4"/>
    <w:rsid w:val="00EC2576"/>
    <w:rsid w:val="00EC2926"/>
    <w:rsid w:val="00EC3728"/>
    <w:rsid w:val="00EC3C62"/>
    <w:rsid w:val="00EC4CC3"/>
    <w:rsid w:val="00EC5DAC"/>
    <w:rsid w:val="00EC71AA"/>
    <w:rsid w:val="00EC7F8E"/>
    <w:rsid w:val="00ED0731"/>
    <w:rsid w:val="00ED0B8F"/>
    <w:rsid w:val="00ED1010"/>
    <w:rsid w:val="00ED37F5"/>
    <w:rsid w:val="00ED497E"/>
    <w:rsid w:val="00ED4A97"/>
    <w:rsid w:val="00ED54E2"/>
    <w:rsid w:val="00ED6024"/>
    <w:rsid w:val="00ED6CAE"/>
    <w:rsid w:val="00ED6D02"/>
    <w:rsid w:val="00ED708D"/>
    <w:rsid w:val="00ED746D"/>
    <w:rsid w:val="00ED752B"/>
    <w:rsid w:val="00EE1094"/>
    <w:rsid w:val="00EE2719"/>
    <w:rsid w:val="00EE3DDC"/>
    <w:rsid w:val="00EE4090"/>
    <w:rsid w:val="00EE44EA"/>
    <w:rsid w:val="00EE4BB5"/>
    <w:rsid w:val="00EE4CB8"/>
    <w:rsid w:val="00EE4DE4"/>
    <w:rsid w:val="00EE63E4"/>
    <w:rsid w:val="00EE719D"/>
    <w:rsid w:val="00EE7BB2"/>
    <w:rsid w:val="00EF04DD"/>
    <w:rsid w:val="00EF0A93"/>
    <w:rsid w:val="00EF102B"/>
    <w:rsid w:val="00EF2B25"/>
    <w:rsid w:val="00EF4382"/>
    <w:rsid w:val="00EF4B67"/>
    <w:rsid w:val="00EF5674"/>
    <w:rsid w:val="00EF682F"/>
    <w:rsid w:val="00F00084"/>
    <w:rsid w:val="00F000EE"/>
    <w:rsid w:val="00F01C6C"/>
    <w:rsid w:val="00F03559"/>
    <w:rsid w:val="00F04075"/>
    <w:rsid w:val="00F04F31"/>
    <w:rsid w:val="00F04FA4"/>
    <w:rsid w:val="00F054F3"/>
    <w:rsid w:val="00F0569C"/>
    <w:rsid w:val="00F061FB"/>
    <w:rsid w:val="00F0708E"/>
    <w:rsid w:val="00F1182F"/>
    <w:rsid w:val="00F1290E"/>
    <w:rsid w:val="00F12FD8"/>
    <w:rsid w:val="00F13179"/>
    <w:rsid w:val="00F135FA"/>
    <w:rsid w:val="00F13A65"/>
    <w:rsid w:val="00F14B2C"/>
    <w:rsid w:val="00F14DD0"/>
    <w:rsid w:val="00F15041"/>
    <w:rsid w:val="00F15B3D"/>
    <w:rsid w:val="00F15C77"/>
    <w:rsid w:val="00F16CF8"/>
    <w:rsid w:val="00F17160"/>
    <w:rsid w:val="00F17DC1"/>
    <w:rsid w:val="00F202A0"/>
    <w:rsid w:val="00F20EEC"/>
    <w:rsid w:val="00F221B8"/>
    <w:rsid w:val="00F2269E"/>
    <w:rsid w:val="00F24046"/>
    <w:rsid w:val="00F250D7"/>
    <w:rsid w:val="00F275DC"/>
    <w:rsid w:val="00F27B53"/>
    <w:rsid w:val="00F27E62"/>
    <w:rsid w:val="00F314EB"/>
    <w:rsid w:val="00F31561"/>
    <w:rsid w:val="00F316BC"/>
    <w:rsid w:val="00F31E39"/>
    <w:rsid w:val="00F360D1"/>
    <w:rsid w:val="00F36F24"/>
    <w:rsid w:val="00F37505"/>
    <w:rsid w:val="00F37E5B"/>
    <w:rsid w:val="00F4007D"/>
    <w:rsid w:val="00F40C23"/>
    <w:rsid w:val="00F40FB0"/>
    <w:rsid w:val="00F410FB"/>
    <w:rsid w:val="00F41A3F"/>
    <w:rsid w:val="00F42480"/>
    <w:rsid w:val="00F42674"/>
    <w:rsid w:val="00F44866"/>
    <w:rsid w:val="00F4515C"/>
    <w:rsid w:val="00F452E3"/>
    <w:rsid w:val="00F46356"/>
    <w:rsid w:val="00F471BB"/>
    <w:rsid w:val="00F47A06"/>
    <w:rsid w:val="00F50BA5"/>
    <w:rsid w:val="00F5123F"/>
    <w:rsid w:val="00F516DD"/>
    <w:rsid w:val="00F51C63"/>
    <w:rsid w:val="00F5245B"/>
    <w:rsid w:val="00F5364C"/>
    <w:rsid w:val="00F53CBD"/>
    <w:rsid w:val="00F54530"/>
    <w:rsid w:val="00F54E3B"/>
    <w:rsid w:val="00F54FF0"/>
    <w:rsid w:val="00F56AFC"/>
    <w:rsid w:val="00F600D3"/>
    <w:rsid w:val="00F60517"/>
    <w:rsid w:val="00F60753"/>
    <w:rsid w:val="00F617EA"/>
    <w:rsid w:val="00F61C3A"/>
    <w:rsid w:val="00F623D5"/>
    <w:rsid w:val="00F62772"/>
    <w:rsid w:val="00F63797"/>
    <w:rsid w:val="00F63834"/>
    <w:rsid w:val="00F639D3"/>
    <w:rsid w:val="00F64AF5"/>
    <w:rsid w:val="00F655C1"/>
    <w:rsid w:val="00F65DDE"/>
    <w:rsid w:val="00F66987"/>
    <w:rsid w:val="00F66F5D"/>
    <w:rsid w:val="00F674A9"/>
    <w:rsid w:val="00F701D8"/>
    <w:rsid w:val="00F706D2"/>
    <w:rsid w:val="00F7299E"/>
    <w:rsid w:val="00F72CE5"/>
    <w:rsid w:val="00F72E03"/>
    <w:rsid w:val="00F7397C"/>
    <w:rsid w:val="00F73B0C"/>
    <w:rsid w:val="00F73EF1"/>
    <w:rsid w:val="00F74011"/>
    <w:rsid w:val="00F7418E"/>
    <w:rsid w:val="00F74341"/>
    <w:rsid w:val="00F746E4"/>
    <w:rsid w:val="00F74E9D"/>
    <w:rsid w:val="00F755D1"/>
    <w:rsid w:val="00F75C9A"/>
    <w:rsid w:val="00F763AB"/>
    <w:rsid w:val="00F76BA7"/>
    <w:rsid w:val="00F773C5"/>
    <w:rsid w:val="00F77D55"/>
    <w:rsid w:val="00F802EC"/>
    <w:rsid w:val="00F809D4"/>
    <w:rsid w:val="00F814FD"/>
    <w:rsid w:val="00F817E2"/>
    <w:rsid w:val="00F81B5F"/>
    <w:rsid w:val="00F837C8"/>
    <w:rsid w:val="00F8516B"/>
    <w:rsid w:val="00F85194"/>
    <w:rsid w:val="00F85BD5"/>
    <w:rsid w:val="00F86DAD"/>
    <w:rsid w:val="00F8764F"/>
    <w:rsid w:val="00F87D3A"/>
    <w:rsid w:val="00F914BB"/>
    <w:rsid w:val="00F920DD"/>
    <w:rsid w:val="00F923C4"/>
    <w:rsid w:val="00F933C9"/>
    <w:rsid w:val="00F97A0D"/>
    <w:rsid w:val="00FA2FF6"/>
    <w:rsid w:val="00FA38B8"/>
    <w:rsid w:val="00FA39F8"/>
    <w:rsid w:val="00FA3F75"/>
    <w:rsid w:val="00FA40EF"/>
    <w:rsid w:val="00FA5435"/>
    <w:rsid w:val="00FA5572"/>
    <w:rsid w:val="00FA558F"/>
    <w:rsid w:val="00FA6414"/>
    <w:rsid w:val="00FB1622"/>
    <w:rsid w:val="00FB1685"/>
    <w:rsid w:val="00FB2A0A"/>
    <w:rsid w:val="00FB4E99"/>
    <w:rsid w:val="00FB59F5"/>
    <w:rsid w:val="00FB5D24"/>
    <w:rsid w:val="00FB60EE"/>
    <w:rsid w:val="00FB68C9"/>
    <w:rsid w:val="00FC2607"/>
    <w:rsid w:val="00FC2647"/>
    <w:rsid w:val="00FC3564"/>
    <w:rsid w:val="00FC4BE9"/>
    <w:rsid w:val="00FC4F01"/>
    <w:rsid w:val="00FC6ED8"/>
    <w:rsid w:val="00FC7B6E"/>
    <w:rsid w:val="00FD0CDC"/>
    <w:rsid w:val="00FD2EA8"/>
    <w:rsid w:val="00FD30D1"/>
    <w:rsid w:val="00FD3A95"/>
    <w:rsid w:val="00FD3E4C"/>
    <w:rsid w:val="00FD5A6A"/>
    <w:rsid w:val="00FD5C5C"/>
    <w:rsid w:val="00FE130B"/>
    <w:rsid w:val="00FE15BA"/>
    <w:rsid w:val="00FE1677"/>
    <w:rsid w:val="00FE2090"/>
    <w:rsid w:val="00FE22C0"/>
    <w:rsid w:val="00FE2859"/>
    <w:rsid w:val="00FE3822"/>
    <w:rsid w:val="00FE3BCD"/>
    <w:rsid w:val="00FE3F10"/>
    <w:rsid w:val="00FE4114"/>
    <w:rsid w:val="00FE4684"/>
    <w:rsid w:val="00FE60E9"/>
    <w:rsid w:val="00FE7623"/>
    <w:rsid w:val="00FE7D23"/>
    <w:rsid w:val="00FE7DE5"/>
    <w:rsid w:val="00FE7EA8"/>
    <w:rsid w:val="00FF0480"/>
    <w:rsid w:val="00FF0BFE"/>
    <w:rsid w:val="00FF1321"/>
    <w:rsid w:val="00FF277E"/>
    <w:rsid w:val="00FF2845"/>
    <w:rsid w:val="00FF3CEF"/>
    <w:rsid w:val="00FF5752"/>
    <w:rsid w:val="00FF59F2"/>
    <w:rsid w:val="00FF603F"/>
    <w:rsid w:val="00FF70D7"/>
    <w:rsid w:val="00FF722C"/>
    <w:rsid w:val="00FF78CE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40E4F488-BCC9-4F02-B8AC-E1D922D7E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9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2C4A36"/>
    <w:rPr>
      <w:sz w:val="24"/>
      <w:szCs w:val="24"/>
    </w:rPr>
  </w:style>
  <w:style w:type="paragraph" w:styleId="11">
    <w:name w:val="heading 1"/>
    <w:aliases w:val="H1,Заголовок параграфа (1.)"/>
    <w:basedOn w:val="a5"/>
    <w:next w:val="a5"/>
    <w:link w:val="12"/>
    <w:qFormat/>
    <w:rsid w:val="00F471BB"/>
    <w:pPr>
      <w:keepNext/>
      <w:spacing w:before="240" w:after="60"/>
      <w:jc w:val="center"/>
      <w:outlineLvl w:val="0"/>
    </w:pPr>
    <w:rPr>
      <w:rFonts w:ascii="Cambria" w:hAnsi="Cambria"/>
      <w:b/>
      <w:kern w:val="32"/>
      <w:sz w:val="32"/>
      <w:szCs w:val="20"/>
    </w:rPr>
  </w:style>
  <w:style w:type="paragraph" w:styleId="21">
    <w:name w:val="heading 2"/>
    <w:aliases w:val="H2,2,sub-sect,h2,Б2,RTC,iz2"/>
    <w:basedOn w:val="a5"/>
    <w:next w:val="a5"/>
    <w:link w:val="22"/>
    <w:uiPriority w:val="99"/>
    <w:qFormat/>
    <w:rsid w:val="00F471BB"/>
    <w:pPr>
      <w:keepNext/>
      <w:widowControl w:val="0"/>
      <w:spacing w:before="240" w:after="240"/>
      <w:jc w:val="center"/>
      <w:outlineLvl w:val="1"/>
    </w:pPr>
    <w:rPr>
      <w:rFonts w:ascii="Cambria" w:hAnsi="Cambria"/>
      <w:b/>
      <w:i/>
      <w:sz w:val="28"/>
      <w:szCs w:val="20"/>
    </w:rPr>
  </w:style>
  <w:style w:type="paragraph" w:styleId="31">
    <w:name w:val="heading 3"/>
    <w:aliases w:val="H3 + Times New Roman,11 pt,Not Italic,After:  0 pt,H3"/>
    <w:basedOn w:val="a5"/>
    <w:next w:val="a5"/>
    <w:link w:val="32"/>
    <w:uiPriority w:val="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567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aliases w:val="H4"/>
    <w:basedOn w:val="a5"/>
    <w:next w:val="a5"/>
    <w:link w:val="40"/>
    <w:uiPriority w:val="99"/>
    <w:qFormat/>
    <w:rsid w:val="00F471BB"/>
    <w:pPr>
      <w:keepNext/>
      <w:ind w:left="720" w:firstLine="696"/>
      <w:jc w:val="both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aliases w:val="H5,h5,h51,H51,h52,test,Block Label,Level 3 - i"/>
    <w:basedOn w:val="a5"/>
    <w:next w:val="a5"/>
    <w:link w:val="50"/>
    <w:uiPriority w:val="99"/>
    <w:qFormat/>
    <w:rsid w:val="00F471BB"/>
    <w:pPr>
      <w:widowControl w:val="0"/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aliases w:val="Heading 6 Char,PIM 6,Gliederung6,RTC 6"/>
    <w:basedOn w:val="a5"/>
    <w:next w:val="a5"/>
    <w:link w:val="6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ind w:left="102" w:right="82" w:hanging="11"/>
      <w:outlineLvl w:val="5"/>
    </w:pPr>
    <w:rPr>
      <w:rFonts w:ascii="Calibri" w:hAnsi="Calibri"/>
      <w:b/>
      <w:sz w:val="20"/>
      <w:szCs w:val="20"/>
    </w:rPr>
  </w:style>
  <w:style w:type="paragraph" w:styleId="7">
    <w:name w:val="heading 7"/>
    <w:aliases w:val="RTC7"/>
    <w:basedOn w:val="a5"/>
    <w:next w:val="a5"/>
    <w:link w:val="7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 w:right="130"/>
      <w:outlineLvl w:val="6"/>
    </w:pPr>
    <w:rPr>
      <w:rFonts w:ascii="Calibri" w:hAnsi="Calibri"/>
      <w:szCs w:val="20"/>
    </w:rPr>
  </w:style>
  <w:style w:type="paragraph" w:styleId="8">
    <w:name w:val="heading 8"/>
    <w:basedOn w:val="a5"/>
    <w:next w:val="a5"/>
    <w:link w:val="80"/>
    <w:uiPriority w:val="99"/>
    <w:qFormat/>
    <w:rsid w:val="00F471BB"/>
    <w:pPr>
      <w:keepNext/>
      <w:widowControl w:val="0"/>
      <w:shd w:val="clear" w:color="auto" w:fill="FFFFFF"/>
      <w:tabs>
        <w:tab w:val="left" w:pos="1661"/>
      </w:tabs>
      <w:autoSpaceDE w:val="0"/>
      <w:autoSpaceDN w:val="0"/>
      <w:adjustRightInd w:val="0"/>
      <w:ind w:left="102" w:right="102"/>
      <w:jc w:val="both"/>
      <w:outlineLvl w:val="7"/>
    </w:pPr>
    <w:rPr>
      <w:rFonts w:ascii="Calibri" w:hAnsi="Calibri"/>
      <w:i/>
      <w:szCs w:val="20"/>
    </w:rPr>
  </w:style>
  <w:style w:type="paragraph" w:styleId="9">
    <w:name w:val="heading 9"/>
    <w:basedOn w:val="a5"/>
    <w:next w:val="a5"/>
    <w:link w:val="9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/>
      <w:outlineLvl w:val="8"/>
    </w:pPr>
    <w:rPr>
      <w:rFonts w:ascii="Cambria" w:hAnsi="Cambria"/>
      <w:sz w:val="20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2">
    <w:name w:val="Заголовок 1 Знак"/>
    <w:aliases w:val="H1 Знак,Заголовок параграфа (1.) Знак"/>
    <w:basedOn w:val="a6"/>
    <w:link w:val="11"/>
    <w:locked/>
    <w:rsid w:val="00F471BB"/>
    <w:rPr>
      <w:rFonts w:ascii="Cambria" w:hAnsi="Cambria" w:cs="Times New Roman"/>
      <w:b/>
      <w:kern w:val="32"/>
      <w:sz w:val="32"/>
    </w:rPr>
  </w:style>
  <w:style w:type="character" w:customStyle="1" w:styleId="22">
    <w:name w:val="Заголовок 2 Знак"/>
    <w:aliases w:val="H2 Знак,2 Знак,sub-sect Знак,h2 Знак,Б2 Знак,RTC Знак,iz2 Знак"/>
    <w:basedOn w:val="a6"/>
    <w:link w:val="21"/>
    <w:uiPriority w:val="9"/>
    <w:locked/>
    <w:rsid w:val="00F471BB"/>
    <w:rPr>
      <w:rFonts w:ascii="Cambria" w:hAnsi="Cambria" w:cs="Times New Roman"/>
      <w:b/>
      <w:i/>
      <w:sz w:val="28"/>
    </w:rPr>
  </w:style>
  <w:style w:type="character" w:customStyle="1" w:styleId="32">
    <w:name w:val="Заголовок 3 Знак"/>
    <w:aliases w:val="H3 + Times New Roman Знак,11 pt Знак,Not Italic Знак,After:  0 pt Знак,H3 Знак"/>
    <w:basedOn w:val="a6"/>
    <w:link w:val="31"/>
    <w:uiPriority w:val="9"/>
    <w:locked/>
    <w:rsid w:val="00F471BB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aliases w:val="H4 Знак"/>
    <w:basedOn w:val="a6"/>
    <w:link w:val="4"/>
    <w:uiPriority w:val="99"/>
    <w:locked/>
    <w:rsid w:val="00F471BB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basedOn w:val="a6"/>
    <w:link w:val="5"/>
    <w:uiPriority w:val="99"/>
    <w:locked/>
    <w:rsid w:val="00F471BB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aliases w:val="Heading 6 Char Знак,PIM 6 Знак,Gliederung6 Знак,RTC 6 Знак"/>
    <w:basedOn w:val="a6"/>
    <w:link w:val="6"/>
    <w:uiPriority w:val="99"/>
    <w:locked/>
    <w:rsid w:val="00F471BB"/>
    <w:rPr>
      <w:rFonts w:ascii="Calibri" w:hAnsi="Calibri" w:cs="Times New Roman"/>
      <w:b/>
    </w:rPr>
  </w:style>
  <w:style w:type="character" w:customStyle="1" w:styleId="70">
    <w:name w:val="Заголовок 7 Знак"/>
    <w:aliases w:val="RTC7 Знак"/>
    <w:basedOn w:val="a6"/>
    <w:link w:val="7"/>
    <w:uiPriority w:val="99"/>
    <w:locked/>
    <w:rsid w:val="00F471BB"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6"/>
    <w:link w:val="8"/>
    <w:uiPriority w:val="99"/>
    <w:locked/>
    <w:rsid w:val="00F471BB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6"/>
    <w:link w:val="9"/>
    <w:uiPriority w:val="99"/>
    <w:locked/>
    <w:rsid w:val="00F471BB"/>
    <w:rPr>
      <w:rFonts w:ascii="Cambria" w:hAnsi="Cambria" w:cs="Times New Roman"/>
    </w:rPr>
  </w:style>
  <w:style w:type="paragraph" w:styleId="a9">
    <w:name w:val="Balloon Text"/>
    <w:basedOn w:val="a5"/>
    <w:link w:val="aa"/>
    <w:uiPriority w:val="99"/>
    <w:semiHidden/>
    <w:rsid w:val="00F471BB"/>
    <w:rPr>
      <w:rFonts w:ascii="Tahoma" w:hAnsi="Tahoma"/>
      <w:sz w:val="16"/>
      <w:szCs w:val="20"/>
    </w:rPr>
  </w:style>
  <w:style w:type="character" w:customStyle="1" w:styleId="aa">
    <w:name w:val="Текст выноски Знак"/>
    <w:basedOn w:val="a6"/>
    <w:link w:val="a9"/>
    <w:uiPriority w:val="99"/>
    <w:semiHidden/>
    <w:locked/>
    <w:rsid w:val="00F471BB"/>
    <w:rPr>
      <w:rFonts w:ascii="Tahoma" w:hAnsi="Tahoma" w:cs="Times New Roman"/>
      <w:sz w:val="16"/>
    </w:rPr>
  </w:style>
  <w:style w:type="paragraph" w:customStyle="1" w:styleId="a3">
    <w:name w:val="Тире"/>
    <w:basedOn w:val="a5"/>
    <w:uiPriority w:val="99"/>
    <w:rsid w:val="00F471BB"/>
    <w:pPr>
      <w:widowControl w:val="0"/>
      <w:numPr>
        <w:numId w:val="1"/>
      </w:numPr>
      <w:spacing w:after="120"/>
    </w:pPr>
    <w:rPr>
      <w:rFonts w:eastAsia="MS Mincho"/>
      <w:lang w:eastAsia="ja-JP"/>
    </w:rPr>
  </w:style>
  <w:style w:type="paragraph" w:styleId="ab">
    <w:name w:val="Title"/>
    <w:basedOn w:val="a5"/>
    <w:link w:val="ac"/>
    <w:uiPriority w:val="10"/>
    <w:qFormat/>
    <w:rsid w:val="00F471BB"/>
    <w:pPr>
      <w:widowControl w:val="0"/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ac">
    <w:name w:val="Название Знак"/>
    <w:basedOn w:val="a6"/>
    <w:link w:val="ab"/>
    <w:uiPriority w:val="10"/>
    <w:locked/>
    <w:rsid w:val="00F471BB"/>
    <w:rPr>
      <w:rFonts w:ascii="Cambria" w:hAnsi="Cambria" w:cs="Times New Roman"/>
      <w:b/>
      <w:kern w:val="28"/>
      <w:sz w:val="32"/>
    </w:rPr>
  </w:style>
  <w:style w:type="paragraph" w:styleId="ad">
    <w:name w:val="Body Text"/>
    <w:aliases w:val="Основной текст по центру,Основной текст таблиц,в таблице,таблицы,в таблицах,Письмо в Интернет, в таблице, в таблицах"/>
    <w:basedOn w:val="a5"/>
    <w:link w:val="ae"/>
    <w:uiPriority w:val="99"/>
    <w:rsid w:val="00F471BB"/>
    <w:pPr>
      <w:widowControl w:val="0"/>
      <w:spacing w:after="120"/>
    </w:pPr>
    <w:rPr>
      <w:szCs w:val="20"/>
    </w:rPr>
  </w:style>
  <w:style w:type="character" w:customStyle="1" w:styleId="ae">
    <w:name w:val="Основной текст Знак"/>
    <w:aliases w:val="Основной текст по центру Знак,Основной текст таблиц Знак,в таблице Знак,таблицы Знак,в таблицах Знак,Письмо в Интернет Знак, в таблице Знак, в таблицах Знак"/>
    <w:basedOn w:val="a6"/>
    <w:link w:val="ad"/>
    <w:uiPriority w:val="99"/>
    <w:locked/>
    <w:rsid w:val="00F471BB"/>
    <w:rPr>
      <w:rFonts w:cs="Times New Roman"/>
      <w:sz w:val="24"/>
    </w:rPr>
  </w:style>
  <w:style w:type="paragraph" w:styleId="33">
    <w:name w:val="Body Text 3"/>
    <w:basedOn w:val="a5"/>
    <w:link w:val="34"/>
    <w:uiPriority w:val="99"/>
    <w:rsid w:val="00F471BB"/>
    <w:pPr>
      <w:widowControl w:val="0"/>
      <w:jc w:val="both"/>
    </w:pPr>
    <w:rPr>
      <w:sz w:val="16"/>
      <w:szCs w:val="20"/>
    </w:rPr>
  </w:style>
  <w:style w:type="character" w:customStyle="1" w:styleId="34">
    <w:name w:val="Основной текст 3 Знак"/>
    <w:basedOn w:val="a6"/>
    <w:link w:val="33"/>
    <w:uiPriority w:val="99"/>
    <w:locked/>
    <w:rsid w:val="00F471BB"/>
    <w:rPr>
      <w:rFonts w:cs="Times New Roman"/>
      <w:sz w:val="16"/>
    </w:rPr>
  </w:style>
  <w:style w:type="paragraph" w:styleId="35">
    <w:name w:val="Body Text Indent 3"/>
    <w:basedOn w:val="a5"/>
    <w:link w:val="36"/>
    <w:uiPriority w:val="99"/>
    <w:rsid w:val="00F471BB"/>
    <w:pPr>
      <w:widowControl w:val="0"/>
      <w:spacing w:after="120"/>
      <w:ind w:left="426"/>
      <w:jc w:val="both"/>
    </w:pPr>
    <w:rPr>
      <w:sz w:val="16"/>
      <w:szCs w:val="20"/>
    </w:rPr>
  </w:style>
  <w:style w:type="character" w:customStyle="1" w:styleId="36">
    <w:name w:val="Основной текст с отступом 3 Знак"/>
    <w:link w:val="35"/>
    <w:uiPriority w:val="99"/>
    <w:locked/>
    <w:rsid w:val="00F471BB"/>
    <w:rPr>
      <w:sz w:val="16"/>
    </w:rPr>
  </w:style>
  <w:style w:type="character" w:customStyle="1" w:styleId="BodyTextIndent3Char">
    <w:name w:val="Body Text Indent 3 Char"/>
    <w:basedOn w:val="a6"/>
    <w:uiPriority w:val="99"/>
    <w:semiHidden/>
    <w:locked/>
    <w:rsid w:val="005F5EA5"/>
    <w:rPr>
      <w:rFonts w:cs="Times New Roman"/>
      <w:sz w:val="16"/>
    </w:rPr>
  </w:style>
  <w:style w:type="paragraph" w:styleId="af">
    <w:name w:val="footnote text"/>
    <w:basedOn w:val="a5"/>
    <w:link w:val="af0"/>
    <w:uiPriority w:val="99"/>
    <w:rsid w:val="00F471BB"/>
    <w:pPr>
      <w:widowControl w:val="0"/>
    </w:pPr>
    <w:rPr>
      <w:sz w:val="20"/>
      <w:szCs w:val="20"/>
    </w:rPr>
  </w:style>
  <w:style w:type="character" w:customStyle="1" w:styleId="af0">
    <w:name w:val="Текст сноски Знак"/>
    <w:basedOn w:val="a6"/>
    <w:link w:val="af"/>
    <w:uiPriority w:val="99"/>
    <w:locked/>
    <w:rsid w:val="00F471BB"/>
    <w:rPr>
      <w:rFonts w:cs="Times New Roman"/>
      <w:sz w:val="20"/>
    </w:rPr>
  </w:style>
  <w:style w:type="paragraph" w:styleId="23">
    <w:name w:val="Body Text Indent 2"/>
    <w:basedOn w:val="a5"/>
    <w:link w:val="24"/>
    <w:uiPriority w:val="99"/>
    <w:rsid w:val="00F471BB"/>
    <w:pPr>
      <w:widowControl w:val="0"/>
      <w:spacing w:after="120"/>
      <w:ind w:left="709"/>
    </w:pPr>
    <w:rPr>
      <w:szCs w:val="20"/>
    </w:rPr>
  </w:style>
  <w:style w:type="character" w:customStyle="1" w:styleId="24">
    <w:name w:val="Основной текст с отступом 2 Знак"/>
    <w:basedOn w:val="a6"/>
    <w:link w:val="23"/>
    <w:uiPriority w:val="99"/>
    <w:locked/>
    <w:rsid w:val="00F471BB"/>
    <w:rPr>
      <w:rFonts w:cs="Times New Roman"/>
      <w:sz w:val="24"/>
    </w:rPr>
  </w:style>
  <w:style w:type="paragraph" w:styleId="af1">
    <w:name w:val="Body Text Indent"/>
    <w:aliases w:val="текст,Body Text Indent1"/>
    <w:basedOn w:val="a5"/>
    <w:link w:val="af2"/>
    <w:uiPriority w:val="99"/>
    <w:rsid w:val="00F471BB"/>
    <w:pPr>
      <w:widowControl w:val="0"/>
      <w:ind w:left="5954"/>
    </w:pPr>
    <w:rPr>
      <w:szCs w:val="20"/>
    </w:rPr>
  </w:style>
  <w:style w:type="character" w:customStyle="1" w:styleId="af2">
    <w:name w:val="Основной текст с отступом Знак"/>
    <w:aliases w:val="текст Знак,Body Text Indent1 Знак"/>
    <w:basedOn w:val="a6"/>
    <w:link w:val="af1"/>
    <w:uiPriority w:val="99"/>
    <w:locked/>
    <w:rsid w:val="00F471BB"/>
    <w:rPr>
      <w:rFonts w:cs="Times New Roman"/>
      <w:sz w:val="24"/>
    </w:rPr>
  </w:style>
  <w:style w:type="paragraph" w:styleId="af3">
    <w:name w:val="footer"/>
    <w:basedOn w:val="a5"/>
    <w:link w:val="af4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4">
    <w:name w:val="Нижний колонтитул Знак"/>
    <w:basedOn w:val="a6"/>
    <w:link w:val="af3"/>
    <w:uiPriority w:val="99"/>
    <w:locked/>
    <w:rsid w:val="00F471BB"/>
    <w:rPr>
      <w:rFonts w:cs="Times New Roman"/>
      <w:sz w:val="24"/>
    </w:rPr>
  </w:style>
  <w:style w:type="character" w:styleId="af5">
    <w:name w:val="page number"/>
    <w:basedOn w:val="a6"/>
    <w:uiPriority w:val="99"/>
    <w:rsid w:val="00F471BB"/>
    <w:rPr>
      <w:rFonts w:cs="Times New Roman"/>
    </w:rPr>
  </w:style>
  <w:style w:type="paragraph" w:styleId="af6">
    <w:name w:val="header"/>
    <w:basedOn w:val="a5"/>
    <w:link w:val="af7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7">
    <w:name w:val="Верхний колонтитул Знак"/>
    <w:basedOn w:val="a6"/>
    <w:link w:val="af6"/>
    <w:uiPriority w:val="99"/>
    <w:locked/>
    <w:rsid w:val="00F471BB"/>
    <w:rPr>
      <w:rFonts w:cs="Times New Roman"/>
      <w:sz w:val="24"/>
    </w:rPr>
  </w:style>
  <w:style w:type="paragraph" w:styleId="25">
    <w:name w:val="Body Text 2"/>
    <w:basedOn w:val="a5"/>
    <w:link w:val="26"/>
    <w:uiPriority w:val="99"/>
    <w:rsid w:val="00F471BB"/>
    <w:pPr>
      <w:ind w:right="5896"/>
      <w:jc w:val="both"/>
    </w:pPr>
    <w:rPr>
      <w:szCs w:val="20"/>
    </w:rPr>
  </w:style>
  <w:style w:type="character" w:customStyle="1" w:styleId="26">
    <w:name w:val="Основной текст 2 Знак"/>
    <w:basedOn w:val="a6"/>
    <w:link w:val="25"/>
    <w:uiPriority w:val="99"/>
    <w:locked/>
    <w:rsid w:val="00F471BB"/>
    <w:rPr>
      <w:rFonts w:cs="Times New Roman"/>
      <w:sz w:val="24"/>
    </w:rPr>
  </w:style>
  <w:style w:type="paragraph" w:styleId="af8">
    <w:name w:val="Block Text"/>
    <w:basedOn w:val="a5"/>
    <w:rsid w:val="00F471BB"/>
    <w:pPr>
      <w:widowControl w:val="0"/>
      <w:shd w:val="clear" w:color="auto" w:fill="FFFFFF"/>
      <w:autoSpaceDE w:val="0"/>
      <w:autoSpaceDN w:val="0"/>
      <w:adjustRightInd w:val="0"/>
      <w:spacing w:before="120" w:line="322" w:lineRule="exact"/>
      <w:ind w:left="79" w:right="125"/>
      <w:jc w:val="center"/>
    </w:pPr>
    <w:rPr>
      <w:color w:val="000000"/>
      <w:spacing w:val="-1"/>
      <w:sz w:val="28"/>
      <w:szCs w:val="28"/>
    </w:rPr>
  </w:style>
  <w:style w:type="paragraph" w:customStyle="1" w:styleId="13">
    <w:name w:val="Пункт1"/>
    <w:basedOn w:val="a5"/>
    <w:rsid w:val="00F471BB"/>
    <w:pPr>
      <w:spacing w:line="360" w:lineRule="auto"/>
      <w:jc w:val="both"/>
    </w:pPr>
    <w:rPr>
      <w:sz w:val="28"/>
      <w:szCs w:val="28"/>
    </w:rPr>
  </w:style>
  <w:style w:type="paragraph" w:customStyle="1" w:styleId="ConsNonformat">
    <w:name w:val="ConsNonformat"/>
    <w:rsid w:val="00F471B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F471B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F471B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webofficeattributevalue1">
    <w:name w:val="webofficeattributevalue1"/>
    <w:rsid w:val="00CC5F24"/>
    <w:rPr>
      <w:rFonts w:ascii="Verdana" w:hAnsi="Verdana"/>
      <w:color w:val="000000"/>
      <w:sz w:val="18"/>
      <w:u w:val="none"/>
      <w:effect w:val="none"/>
    </w:rPr>
  </w:style>
  <w:style w:type="paragraph" w:customStyle="1" w:styleId="14">
    <w:name w:val="Абзац списка1"/>
    <w:basedOn w:val="a5"/>
    <w:uiPriority w:val="99"/>
    <w:rsid w:val="00D519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f9">
    <w:name w:val="Table Grid"/>
    <w:basedOn w:val="a7"/>
    <w:uiPriority w:val="59"/>
    <w:rsid w:val="00D51999"/>
    <w:rPr>
      <w:rFonts w:ascii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">
    <w:name w:val="Светлая заливка1"/>
    <w:uiPriority w:val="99"/>
    <w:rsid w:val="00D51999"/>
    <w:rPr>
      <w:rFonts w:ascii="Calibri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basedOn w:val="a6"/>
    <w:rsid w:val="00D51999"/>
    <w:rPr>
      <w:rFonts w:cs="Times New Roman"/>
      <w:sz w:val="16"/>
    </w:rPr>
  </w:style>
  <w:style w:type="paragraph" w:styleId="afb">
    <w:name w:val="annotation text"/>
    <w:basedOn w:val="a5"/>
    <w:link w:val="afc"/>
    <w:uiPriority w:val="99"/>
    <w:rsid w:val="00D51999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afc">
    <w:name w:val="Текст примечания Знак"/>
    <w:basedOn w:val="a6"/>
    <w:link w:val="afb"/>
    <w:uiPriority w:val="99"/>
    <w:locked/>
    <w:rsid w:val="00D51999"/>
    <w:rPr>
      <w:rFonts w:ascii="Calibri" w:hAnsi="Calibri" w:cs="Times New Roman"/>
      <w:sz w:val="20"/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rsid w:val="00D51999"/>
    <w:rPr>
      <w:b/>
    </w:rPr>
  </w:style>
  <w:style w:type="character" w:customStyle="1" w:styleId="afe">
    <w:name w:val="Тема примечания Знак"/>
    <w:basedOn w:val="afc"/>
    <w:link w:val="afd"/>
    <w:uiPriority w:val="99"/>
    <w:semiHidden/>
    <w:locked/>
    <w:rsid w:val="00D51999"/>
    <w:rPr>
      <w:rFonts w:ascii="Calibri" w:hAnsi="Calibri" w:cs="Times New Roman"/>
      <w:b/>
      <w:sz w:val="20"/>
      <w:lang w:eastAsia="en-US"/>
    </w:rPr>
  </w:style>
  <w:style w:type="character" w:styleId="aff">
    <w:name w:val="Strong"/>
    <w:basedOn w:val="a6"/>
    <w:uiPriority w:val="22"/>
    <w:qFormat/>
    <w:rsid w:val="00D51999"/>
    <w:rPr>
      <w:rFonts w:cs="Times New Roman"/>
      <w:b/>
    </w:rPr>
  </w:style>
  <w:style w:type="paragraph" w:customStyle="1" w:styleId="27">
    <w:name w:val="Абзац списка2"/>
    <w:basedOn w:val="a5"/>
    <w:uiPriority w:val="99"/>
    <w:rsid w:val="00773D93"/>
    <w:pPr>
      <w:ind w:left="720"/>
      <w:contextualSpacing/>
    </w:pPr>
  </w:style>
  <w:style w:type="character" w:customStyle="1" w:styleId="41">
    <w:name w:val="Знак Знак4"/>
    <w:uiPriority w:val="99"/>
    <w:semiHidden/>
    <w:locked/>
    <w:rsid w:val="00773D93"/>
    <w:rPr>
      <w:rFonts w:ascii="Times New Roman" w:hAnsi="Times New Roman"/>
      <w:sz w:val="20"/>
    </w:rPr>
  </w:style>
  <w:style w:type="paragraph" w:styleId="aff0">
    <w:name w:val="Date"/>
    <w:basedOn w:val="a5"/>
    <w:next w:val="a5"/>
    <w:link w:val="aff1"/>
    <w:uiPriority w:val="99"/>
    <w:locked/>
    <w:rsid w:val="008858F5"/>
    <w:rPr>
      <w:szCs w:val="20"/>
    </w:rPr>
  </w:style>
  <w:style w:type="character" w:customStyle="1" w:styleId="aff1">
    <w:name w:val="Дата Знак"/>
    <w:basedOn w:val="a6"/>
    <w:link w:val="aff0"/>
    <w:uiPriority w:val="99"/>
    <w:semiHidden/>
    <w:locked/>
    <w:rsid w:val="00DF0CE8"/>
    <w:rPr>
      <w:rFonts w:cs="Times New Roman"/>
      <w:sz w:val="24"/>
    </w:rPr>
  </w:style>
  <w:style w:type="paragraph" w:customStyle="1" w:styleId="aff2">
    <w:name w:val="Текст документа"/>
    <w:basedOn w:val="ad"/>
    <w:uiPriority w:val="99"/>
    <w:rsid w:val="00171D7E"/>
    <w:pPr>
      <w:widowControl/>
      <w:spacing w:after="0"/>
      <w:ind w:firstLine="720"/>
      <w:jc w:val="both"/>
    </w:pPr>
    <w:rPr>
      <w:sz w:val="28"/>
    </w:rPr>
  </w:style>
  <w:style w:type="paragraph" w:customStyle="1" w:styleId="16">
    <w:name w:val="Рецензия1"/>
    <w:hidden/>
    <w:uiPriority w:val="99"/>
    <w:semiHidden/>
    <w:rsid w:val="008953BB"/>
    <w:rPr>
      <w:sz w:val="24"/>
      <w:szCs w:val="24"/>
    </w:rPr>
  </w:style>
  <w:style w:type="paragraph" w:customStyle="1" w:styleId="28">
    <w:name w:val="Рецензия2"/>
    <w:hidden/>
    <w:uiPriority w:val="99"/>
    <w:semiHidden/>
    <w:rsid w:val="00151426"/>
    <w:rPr>
      <w:sz w:val="24"/>
      <w:szCs w:val="24"/>
    </w:rPr>
  </w:style>
  <w:style w:type="paragraph" w:styleId="aff3">
    <w:name w:val="Revision"/>
    <w:hidden/>
    <w:uiPriority w:val="99"/>
    <w:semiHidden/>
    <w:rsid w:val="002C1B6C"/>
    <w:rPr>
      <w:sz w:val="24"/>
      <w:szCs w:val="24"/>
    </w:rPr>
  </w:style>
  <w:style w:type="paragraph" w:styleId="aff4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FooterText,ПЗ,Р"/>
    <w:basedOn w:val="a5"/>
    <w:link w:val="aff5"/>
    <w:uiPriority w:val="1"/>
    <w:qFormat/>
    <w:rsid w:val="00F14DD0"/>
    <w:pPr>
      <w:ind w:left="720"/>
      <w:contextualSpacing/>
    </w:pPr>
  </w:style>
  <w:style w:type="paragraph" w:customStyle="1" w:styleId="aff6">
    <w:name w:val="Стиль начало"/>
    <w:basedOn w:val="a5"/>
    <w:uiPriority w:val="99"/>
    <w:rsid w:val="00F14DD0"/>
    <w:pPr>
      <w:spacing w:line="264" w:lineRule="auto"/>
    </w:pPr>
    <w:rPr>
      <w:sz w:val="28"/>
      <w:szCs w:val="28"/>
    </w:rPr>
  </w:style>
  <w:style w:type="paragraph" w:customStyle="1" w:styleId="caaieiaie1">
    <w:name w:val="caaieiaie 1"/>
    <w:basedOn w:val="a5"/>
    <w:next w:val="a5"/>
    <w:rsid w:val="00D4311F"/>
    <w:pPr>
      <w:keepNext/>
      <w:widowControl w:val="0"/>
      <w:jc w:val="both"/>
    </w:pPr>
    <w:rPr>
      <w:sz w:val="28"/>
      <w:szCs w:val="28"/>
    </w:rPr>
  </w:style>
  <w:style w:type="paragraph" w:customStyle="1" w:styleId="220">
    <w:name w:val="Стиль22"/>
    <w:basedOn w:val="ad"/>
    <w:rsid w:val="00D4311F"/>
    <w:pPr>
      <w:widowControl/>
      <w:spacing w:after="0"/>
      <w:jc w:val="both"/>
    </w:pPr>
    <w:rPr>
      <w:iCs/>
      <w:sz w:val="28"/>
      <w:szCs w:val="28"/>
    </w:rPr>
  </w:style>
  <w:style w:type="paragraph" w:customStyle="1" w:styleId="aff7">
    <w:name w:val="Норм_док"/>
    <w:basedOn w:val="ad"/>
    <w:rsid w:val="00D4311F"/>
    <w:pPr>
      <w:spacing w:before="60" w:after="0" w:line="288" w:lineRule="auto"/>
      <w:ind w:firstLine="720"/>
      <w:jc w:val="both"/>
    </w:pPr>
    <w:rPr>
      <w:iCs/>
      <w:sz w:val="28"/>
      <w:szCs w:val="28"/>
    </w:rPr>
  </w:style>
  <w:style w:type="paragraph" w:customStyle="1" w:styleId="17">
    <w:name w:val="Без интервала1"/>
    <w:basedOn w:val="a5"/>
    <w:uiPriority w:val="99"/>
    <w:rsid w:val="00D4311F"/>
  </w:style>
  <w:style w:type="paragraph" w:customStyle="1" w:styleId="font6">
    <w:name w:val="font6"/>
    <w:basedOn w:val="a5"/>
    <w:rsid w:val="00D4311F"/>
    <w:pPr>
      <w:spacing w:before="100" w:beforeAutospacing="1" w:after="100" w:afterAutospacing="1"/>
    </w:pPr>
    <w:rPr>
      <w:rFonts w:ascii="Arial" w:eastAsia="Arial Unicode MS" w:hAnsi="Arial" w:cs="Arial"/>
    </w:rPr>
  </w:style>
  <w:style w:type="character" w:styleId="aff8">
    <w:name w:val="Hyperlink"/>
    <w:basedOn w:val="a6"/>
    <w:uiPriority w:val="99"/>
    <w:locked/>
    <w:rsid w:val="00D4311F"/>
    <w:rPr>
      <w:rFonts w:cs="Times New Roman"/>
      <w:color w:val="0000FF"/>
      <w:u w:val="single"/>
    </w:rPr>
  </w:style>
  <w:style w:type="paragraph" w:styleId="18">
    <w:name w:val="toc 1"/>
    <w:basedOn w:val="a5"/>
    <w:next w:val="a5"/>
    <w:autoRedefine/>
    <w:uiPriority w:val="39"/>
    <w:qFormat/>
    <w:rsid w:val="00D4311F"/>
  </w:style>
  <w:style w:type="paragraph" w:styleId="29">
    <w:name w:val="toc 2"/>
    <w:basedOn w:val="a5"/>
    <w:next w:val="a5"/>
    <w:autoRedefine/>
    <w:uiPriority w:val="39"/>
    <w:qFormat/>
    <w:rsid w:val="00D4311F"/>
    <w:pPr>
      <w:ind w:left="240"/>
    </w:pPr>
  </w:style>
  <w:style w:type="paragraph" w:styleId="37">
    <w:name w:val="toc 3"/>
    <w:basedOn w:val="a5"/>
    <w:next w:val="a5"/>
    <w:autoRedefine/>
    <w:uiPriority w:val="39"/>
    <w:rsid w:val="00D4311F"/>
    <w:pPr>
      <w:ind w:left="480"/>
    </w:pPr>
  </w:style>
  <w:style w:type="paragraph" w:customStyle="1" w:styleId="2a">
    <w:name w:val="Знак2"/>
    <w:basedOn w:val="a5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9">
    <w:name w:val="Знак Знак Знак1"/>
    <w:basedOn w:val="a5"/>
    <w:rsid w:val="00D4311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9">
    <w:name w:val="FollowedHyperlink"/>
    <w:basedOn w:val="a6"/>
    <w:locked/>
    <w:rsid w:val="00D4311F"/>
    <w:rPr>
      <w:rFonts w:cs="Times New Roman"/>
      <w:color w:val="800080"/>
      <w:u w:val="single"/>
    </w:rPr>
  </w:style>
  <w:style w:type="paragraph" w:customStyle="1" w:styleId="221">
    <w:name w:val="Знак22"/>
    <w:basedOn w:val="a5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a">
    <w:name w:val="Знак"/>
    <w:basedOn w:val="a5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  <w:rsid w:val="00D4311F"/>
  </w:style>
  <w:style w:type="character" w:customStyle="1" w:styleId="apple-converted-space">
    <w:name w:val="apple-converted-space"/>
    <w:rsid w:val="00D4311F"/>
  </w:style>
  <w:style w:type="paragraph" w:customStyle="1" w:styleId="1a">
    <w:name w:val="Обычный1"/>
    <w:rsid w:val="00D4311F"/>
    <w:pPr>
      <w:suppressAutoHyphens/>
    </w:pPr>
    <w:rPr>
      <w:color w:val="000000"/>
      <w:sz w:val="20"/>
      <w:szCs w:val="20"/>
    </w:rPr>
  </w:style>
  <w:style w:type="paragraph" w:customStyle="1" w:styleId="A10">
    <w:name w:val="A1"/>
    <w:basedOn w:val="a5"/>
    <w:rsid w:val="00D4311F"/>
    <w:pPr>
      <w:tabs>
        <w:tab w:val="num" w:pos="360"/>
      </w:tabs>
      <w:ind w:left="360" w:hanging="360"/>
    </w:pPr>
    <w:rPr>
      <w:sz w:val="28"/>
      <w:szCs w:val="28"/>
    </w:rPr>
  </w:style>
  <w:style w:type="paragraph" w:customStyle="1" w:styleId="A20">
    <w:name w:val="A2"/>
    <w:basedOn w:val="a5"/>
    <w:rsid w:val="00D4311F"/>
    <w:pPr>
      <w:tabs>
        <w:tab w:val="num" w:pos="792"/>
      </w:tabs>
      <w:ind w:left="792" w:hanging="432"/>
    </w:pPr>
    <w:rPr>
      <w:sz w:val="28"/>
      <w:szCs w:val="28"/>
    </w:rPr>
  </w:style>
  <w:style w:type="paragraph" w:customStyle="1" w:styleId="A30">
    <w:name w:val="A3"/>
    <w:basedOn w:val="a5"/>
    <w:rsid w:val="00D4311F"/>
    <w:pPr>
      <w:numPr>
        <w:ilvl w:val="2"/>
        <w:numId w:val="2"/>
      </w:numPr>
      <w:spacing w:before="120"/>
      <w:jc w:val="both"/>
    </w:pPr>
    <w:rPr>
      <w:sz w:val="28"/>
      <w:szCs w:val="28"/>
    </w:rPr>
  </w:style>
  <w:style w:type="paragraph" w:customStyle="1" w:styleId="ConsPlusNormal">
    <w:name w:val="ConsPlusNormal"/>
    <w:rsid w:val="00D431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FontStyle57">
    <w:name w:val="Font Style57"/>
    <w:rsid w:val="00D4311F"/>
    <w:rPr>
      <w:rFonts w:ascii="Times New Roman" w:hAnsi="Times New Roman"/>
      <w:sz w:val="20"/>
    </w:rPr>
  </w:style>
  <w:style w:type="paragraph" w:customStyle="1" w:styleId="38">
    <w:name w:val="Заг3"/>
    <w:basedOn w:val="31"/>
    <w:rsid w:val="00D4311F"/>
    <w:pPr>
      <w:shd w:val="clear" w:color="auto" w:fill="auto"/>
      <w:tabs>
        <w:tab w:val="left" w:pos="1680"/>
      </w:tabs>
      <w:autoSpaceDE/>
      <w:autoSpaceDN/>
      <w:adjustRightInd/>
      <w:snapToGrid w:val="0"/>
      <w:spacing w:before="120" w:after="240"/>
      <w:ind w:left="1502" w:hanging="822"/>
    </w:pPr>
    <w:rPr>
      <w:rFonts w:ascii="Arial" w:hAnsi="Arial" w:cs="Arial"/>
      <w:bCs/>
      <w:sz w:val="24"/>
      <w:szCs w:val="24"/>
      <w:lang w:eastAsia="ko-KR"/>
    </w:rPr>
  </w:style>
  <w:style w:type="paragraph" w:styleId="affb">
    <w:name w:val="List Bullet"/>
    <w:basedOn w:val="a5"/>
    <w:autoRedefine/>
    <w:uiPriority w:val="99"/>
    <w:locked/>
    <w:rsid w:val="00D4311F"/>
    <w:pPr>
      <w:ind w:left="1795" w:hanging="283"/>
    </w:pPr>
  </w:style>
  <w:style w:type="paragraph" w:styleId="39">
    <w:name w:val="List Bullet 3"/>
    <w:basedOn w:val="a5"/>
    <w:autoRedefine/>
    <w:uiPriority w:val="99"/>
    <w:locked/>
    <w:rsid w:val="00D4311F"/>
    <w:pPr>
      <w:tabs>
        <w:tab w:val="num" w:pos="0"/>
      </w:tabs>
      <w:spacing w:after="120"/>
      <w:ind w:left="426" w:hanging="360"/>
      <w:jc w:val="both"/>
    </w:pPr>
    <w:rPr>
      <w:szCs w:val="20"/>
      <w:lang w:eastAsia="en-US"/>
    </w:rPr>
  </w:style>
  <w:style w:type="paragraph" w:customStyle="1" w:styleId="font0">
    <w:name w:val="font0"/>
    <w:basedOn w:val="a5"/>
    <w:rsid w:val="00D4311F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  <w:lang w:val="en-US" w:eastAsia="en-US"/>
    </w:rPr>
  </w:style>
  <w:style w:type="paragraph" w:customStyle="1" w:styleId="font5">
    <w:name w:val="font5"/>
    <w:basedOn w:val="a5"/>
    <w:rsid w:val="00D4311F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4">
    <w:name w:val="xl24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25">
    <w:name w:val="xl25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6">
    <w:name w:val="xl26"/>
    <w:basedOn w:val="a5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7">
    <w:name w:val="xl27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8">
    <w:name w:val="xl28"/>
    <w:basedOn w:val="a5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9">
    <w:name w:val="xl29"/>
    <w:basedOn w:val="a5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0">
    <w:name w:val="xl30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1">
    <w:name w:val="xl31"/>
    <w:basedOn w:val="a5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2">
    <w:name w:val="xl32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3">
    <w:name w:val="xl33"/>
    <w:basedOn w:val="a5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4">
    <w:name w:val="xl34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5">
    <w:name w:val="xl35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6">
    <w:name w:val="xl36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7">
    <w:name w:val="xl37"/>
    <w:basedOn w:val="a5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8">
    <w:name w:val="xl38"/>
    <w:basedOn w:val="a5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9">
    <w:name w:val="xl39"/>
    <w:basedOn w:val="a5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0">
    <w:name w:val="xl40"/>
    <w:basedOn w:val="a5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1">
    <w:name w:val="xl41"/>
    <w:basedOn w:val="a5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2">
    <w:name w:val="xl42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3">
    <w:name w:val="xl43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4">
    <w:name w:val="xl44"/>
    <w:basedOn w:val="a5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5">
    <w:name w:val="xl45"/>
    <w:basedOn w:val="a5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6">
    <w:name w:val="xl46"/>
    <w:basedOn w:val="a5"/>
    <w:rsid w:val="00D4311F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7">
    <w:name w:val="xl47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8">
    <w:name w:val="xl48"/>
    <w:basedOn w:val="a5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9">
    <w:name w:val="xl49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50">
    <w:name w:val="xl50"/>
    <w:basedOn w:val="a5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1">
    <w:name w:val="xl51"/>
    <w:basedOn w:val="a5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2">
    <w:name w:val="xl52"/>
    <w:basedOn w:val="a5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3">
    <w:name w:val="xl53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4">
    <w:name w:val="xl54"/>
    <w:basedOn w:val="a5"/>
    <w:rsid w:val="00D4311F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5">
    <w:name w:val="xl55"/>
    <w:basedOn w:val="a5"/>
    <w:rsid w:val="00D431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6">
    <w:name w:val="xl56"/>
    <w:basedOn w:val="a5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7">
    <w:name w:val="xl57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8">
    <w:name w:val="xl58"/>
    <w:basedOn w:val="a5"/>
    <w:rsid w:val="00D431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9">
    <w:name w:val="xl59"/>
    <w:basedOn w:val="a5"/>
    <w:rsid w:val="00D4311F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0">
    <w:name w:val="xl60"/>
    <w:basedOn w:val="a5"/>
    <w:rsid w:val="00D4311F"/>
    <w:pPr>
      <w:pBdr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1">
    <w:name w:val="xl61"/>
    <w:basedOn w:val="a5"/>
    <w:rsid w:val="00D4311F"/>
    <w:pPr>
      <w:pBdr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2">
    <w:name w:val="xl62"/>
    <w:basedOn w:val="a5"/>
    <w:rsid w:val="00D431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3">
    <w:name w:val="xl63"/>
    <w:basedOn w:val="a5"/>
    <w:rsid w:val="00D4311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4">
    <w:name w:val="xl64"/>
    <w:basedOn w:val="a5"/>
    <w:rsid w:val="00D431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5">
    <w:name w:val="xl65"/>
    <w:basedOn w:val="a5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6">
    <w:name w:val="xl66"/>
    <w:basedOn w:val="a5"/>
    <w:rsid w:val="00D4311F"/>
    <w:pP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67">
    <w:name w:val="xl67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8">
    <w:name w:val="xl68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9">
    <w:name w:val="xl69"/>
    <w:basedOn w:val="a5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0">
    <w:name w:val="xl70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1">
    <w:name w:val="xl71"/>
    <w:basedOn w:val="a5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2">
    <w:name w:val="xl72"/>
    <w:basedOn w:val="a5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3">
    <w:name w:val="xl73"/>
    <w:basedOn w:val="a5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4">
    <w:name w:val="xl74"/>
    <w:basedOn w:val="a5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5">
    <w:name w:val="xl75"/>
    <w:basedOn w:val="a5"/>
    <w:rsid w:val="00D4311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6">
    <w:name w:val="xl76"/>
    <w:basedOn w:val="a5"/>
    <w:rsid w:val="00D431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7">
    <w:name w:val="xl77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8">
    <w:name w:val="xl78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9">
    <w:name w:val="xl79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80">
    <w:name w:val="xl80"/>
    <w:basedOn w:val="a5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1">
    <w:name w:val="xl81"/>
    <w:basedOn w:val="a5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2">
    <w:name w:val="xl82"/>
    <w:basedOn w:val="a5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3">
    <w:name w:val="xl83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4">
    <w:name w:val="xl84"/>
    <w:basedOn w:val="a5"/>
    <w:rsid w:val="00D431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5">
    <w:name w:val="xl85"/>
    <w:basedOn w:val="a5"/>
    <w:rsid w:val="00D431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6">
    <w:name w:val="xl86"/>
    <w:basedOn w:val="a5"/>
    <w:rsid w:val="00D4311F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7">
    <w:name w:val="xl87"/>
    <w:basedOn w:val="a5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8">
    <w:name w:val="xl88"/>
    <w:basedOn w:val="a5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9">
    <w:name w:val="xl89"/>
    <w:basedOn w:val="a5"/>
    <w:rsid w:val="00D431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0">
    <w:name w:val="xl90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1">
    <w:name w:val="xl91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affc">
    <w:name w:val="ТекстОбычный"/>
    <w:rsid w:val="00D4311F"/>
    <w:pPr>
      <w:spacing w:line="360" w:lineRule="auto"/>
      <w:ind w:firstLine="851"/>
      <w:jc w:val="both"/>
    </w:pPr>
    <w:rPr>
      <w:sz w:val="24"/>
      <w:szCs w:val="20"/>
    </w:rPr>
  </w:style>
  <w:style w:type="paragraph" w:customStyle="1" w:styleId="Pick">
    <w:name w:val="Pick"/>
    <w:basedOn w:val="a5"/>
    <w:rsid w:val="00D4311F"/>
    <w:pPr>
      <w:keepNext/>
      <w:widowControl w:val="0"/>
      <w:spacing w:before="240" w:after="240"/>
      <w:jc w:val="center"/>
    </w:pPr>
    <w:rPr>
      <w:szCs w:val="20"/>
    </w:rPr>
  </w:style>
  <w:style w:type="paragraph" w:styleId="affd">
    <w:name w:val="Plain Text"/>
    <w:basedOn w:val="a5"/>
    <w:link w:val="affe"/>
    <w:uiPriority w:val="99"/>
    <w:locked/>
    <w:rsid w:val="00D4311F"/>
    <w:pPr>
      <w:spacing w:before="80" w:after="80" w:line="360" w:lineRule="auto"/>
      <w:ind w:firstLine="567"/>
    </w:pPr>
    <w:rPr>
      <w:rFonts w:ascii="Courier New" w:hAnsi="Courier New"/>
      <w:sz w:val="20"/>
      <w:szCs w:val="20"/>
      <w:lang w:eastAsia="en-US"/>
    </w:rPr>
  </w:style>
  <w:style w:type="character" w:customStyle="1" w:styleId="affe">
    <w:name w:val="Текст Знак"/>
    <w:basedOn w:val="a6"/>
    <w:link w:val="affd"/>
    <w:uiPriority w:val="99"/>
    <w:locked/>
    <w:rsid w:val="00D4311F"/>
    <w:rPr>
      <w:rFonts w:ascii="Courier New" w:hAnsi="Courier New" w:cs="Times New Roman"/>
      <w:sz w:val="20"/>
      <w:szCs w:val="20"/>
      <w:lang w:eastAsia="en-US"/>
    </w:rPr>
  </w:style>
  <w:style w:type="paragraph" w:customStyle="1" w:styleId="afff">
    <w:name w:val="Список маркированный"/>
    <w:basedOn w:val="a5"/>
    <w:rsid w:val="00D4311F"/>
    <w:pPr>
      <w:spacing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customStyle="1" w:styleId="afff0">
    <w:name w:val="Таблица"/>
    <w:basedOn w:val="a5"/>
    <w:rsid w:val="00D4311F"/>
    <w:pPr>
      <w:spacing w:before="40"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styleId="51">
    <w:name w:val="toc 5"/>
    <w:basedOn w:val="a5"/>
    <w:next w:val="a5"/>
    <w:autoRedefine/>
    <w:uiPriority w:val="99"/>
    <w:rsid w:val="00D4311F"/>
    <w:pPr>
      <w:ind w:left="720"/>
    </w:pPr>
    <w:rPr>
      <w:sz w:val="20"/>
      <w:szCs w:val="20"/>
      <w:lang w:val="en-US" w:eastAsia="en-US"/>
    </w:rPr>
  </w:style>
  <w:style w:type="paragraph" w:styleId="42">
    <w:name w:val="toc 4"/>
    <w:basedOn w:val="a5"/>
    <w:next w:val="a5"/>
    <w:autoRedefine/>
    <w:uiPriority w:val="99"/>
    <w:rsid w:val="00D4311F"/>
    <w:pPr>
      <w:ind w:left="480"/>
    </w:pPr>
    <w:rPr>
      <w:sz w:val="20"/>
      <w:szCs w:val="20"/>
      <w:lang w:val="en-US" w:eastAsia="en-US"/>
    </w:rPr>
  </w:style>
  <w:style w:type="paragraph" w:styleId="61">
    <w:name w:val="toc 6"/>
    <w:basedOn w:val="a5"/>
    <w:next w:val="a5"/>
    <w:autoRedefine/>
    <w:uiPriority w:val="99"/>
    <w:rsid w:val="00D4311F"/>
    <w:pPr>
      <w:ind w:left="960"/>
    </w:pPr>
    <w:rPr>
      <w:sz w:val="20"/>
      <w:szCs w:val="20"/>
      <w:lang w:val="en-US" w:eastAsia="en-US"/>
    </w:rPr>
  </w:style>
  <w:style w:type="paragraph" w:styleId="71">
    <w:name w:val="toc 7"/>
    <w:basedOn w:val="a5"/>
    <w:next w:val="a5"/>
    <w:autoRedefine/>
    <w:uiPriority w:val="99"/>
    <w:rsid w:val="00D4311F"/>
    <w:pPr>
      <w:ind w:left="1200"/>
    </w:pPr>
    <w:rPr>
      <w:sz w:val="20"/>
      <w:szCs w:val="20"/>
      <w:lang w:val="en-US" w:eastAsia="en-US"/>
    </w:rPr>
  </w:style>
  <w:style w:type="paragraph" w:styleId="81">
    <w:name w:val="toc 8"/>
    <w:basedOn w:val="a5"/>
    <w:next w:val="a5"/>
    <w:autoRedefine/>
    <w:uiPriority w:val="99"/>
    <w:rsid w:val="00D4311F"/>
    <w:pPr>
      <w:ind w:left="1440"/>
    </w:pPr>
    <w:rPr>
      <w:sz w:val="20"/>
      <w:szCs w:val="20"/>
      <w:lang w:val="en-US" w:eastAsia="en-US"/>
    </w:rPr>
  </w:style>
  <w:style w:type="paragraph" w:styleId="91">
    <w:name w:val="toc 9"/>
    <w:basedOn w:val="a5"/>
    <w:next w:val="a5"/>
    <w:autoRedefine/>
    <w:uiPriority w:val="99"/>
    <w:rsid w:val="00D4311F"/>
    <w:pPr>
      <w:ind w:left="1680"/>
    </w:pPr>
    <w:rPr>
      <w:sz w:val="20"/>
      <w:szCs w:val="20"/>
      <w:lang w:val="en-US" w:eastAsia="en-US"/>
    </w:rPr>
  </w:style>
  <w:style w:type="paragraph" w:customStyle="1" w:styleId="2b">
    <w:name w:val="Заг2"/>
    <w:basedOn w:val="21"/>
    <w:rsid w:val="00D4311F"/>
    <w:pPr>
      <w:tabs>
        <w:tab w:val="left" w:pos="288"/>
      </w:tabs>
      <w:snapToGrid w:val="0"/>
      <w:ind w:left="1355" w:hanging="590"/>
      <w:jc w:val="left"/>
    </w:pPr>
    <w:rPr>
      <w:rFonts w:ascii="Arial" w:hAnsi="Arial" w:cs="Arial"/>
      <w:bCs/>
      <w:i w:val="0"/>
      <w:szCs w:val="28"/>
    </w:rPr>
  </w:style>
  <w:style w:type="paragraph" w:customStyle="1" w:styleId="Default">
    <w:name w:val="Default"/>
    <w:rsid w:val="00D4311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66">
    <w:name w:val="Стиль по ширине Перед:  6 пт После:  6 пт"/>
    <w:basedOn w:val="Default"/>
    <w:next w:val="Default"/>
    <w:rsid w:val="00D4311F"/>
    <w:pPr>
      <w:spacing w:before="120" w:after="120"/>
    </w:pPr>
    <w:rPr>
      <w:color w:val="auto"/>
    </w:rPr>
  </w:style>
  <w:style w:type="paragraph" w:customStyle="1" w:styleId="1b">
    <w:name w:val="Заг1"/>
    <w:basedOn w:val="11"/>
    <w:link w:val="1c"/>
    <w:rsid w:val="00D4311F"/>
    <w:pPr>
      <w:widowControl w:val="0"/>
      <w:snapToGrid w:val="0"/>
      <w:spacing w:before="0" w:after="200"/>
    </w:pPr>
    <w:rPr>
      <w:rFonts w:ascii="Arial" w:hAnsi="Arial"/>
      <w:caps/>
      <w:spacing w:val="20"/>
      <w:sz w:val="20"/>
    </w:rPr>
  </w:style>
  <w:style w:type="character" w:customStyle="1" w:styleId="1c">
    <w:name w:val="Заг1 Знак"/>
    <w:link w:val="1b"/>
    <w:locked/>
    <w:rsid w:val="00D4311F"/>
    <w:rPr>
      <w:rFonts w:ascii="Arial" w:hAnsi="Arial"/>
      <w:b/>
      <w:caps/>
      <w:spacing w:val="20"/>
      <w:kern w:val="32"/>
      <w:sz w:val="20"/>
    </w:rPr>
  </w:style>
  <w:style w:type="paragraph" w:styleId="afff1">
    <w:name w:val="Normal (Web)"/>
    <w:basedOn w:val="a5"/>
    <w:uiPriority w:val="99"/>
    <w:locked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US" w:eastAsia="en-US"/>
    </w:rPr>
  </w:style>
  <w:style w:type="paragraph" w:styleId="afff2">
    <w:name w:val="caption"/>
    <w:basedOn w:val="a5"/>
    <w:next w:val="a5"/>
    <w:uiPriority w:val="35"/>
    <w:qFormat/>
    <w:rsid w:val="00D4311F"/>
    <w:rPr>
      <w:b/>
      <w:bCs/>
      <w:sz w:val="20"/>
      <w:szCs w:val="20"/>
      <w:lang w:val="en-US" w:eastAsia="en-US"/>
    </w:rPr>
  </w:style>
  <w:style w:type="paragraph" w:customStyle="1" w:styleId="a4">
    <w:name w:val="Текст ТЗ"/>
    <w:basedOn w:val="11"/>
    <w:link w:val="afff3"/>
    <w:rsid w:val="00D4311F"/>
    <w:pPr>
      <w:numPr>
        <w:ilvl w:val="1"/>
        <w:numId w:val="3"/>
      </w:numPr>
      <w:suppressAutoHyphens/>
      <w:spacing w:before="0" w:after="0" w:line="312" w:lineRule="auto"/>
      <w:jc w:val="both"/>
    </w:pPr>
    <w:rPr>
      <w:rFonts w:ascii="Calibri" w:hAnsi="Calibri"/>
      <w:b w:val="0"/>
      <w:kern w:val="28"/>
      <w:sz w:val="28"/>
      <w:szCs w:val="28"/>
      <w:lang w:eastAsia="ko-KR"/>
    </w:rPr>
  </w:style>
  <w:style w:type="character" w:customStyle="1" w:styleId="afff3">
    <w:name w:val="Текст ТЗ Знак"/>
    <w:link w:val="a4"/>
    <w:locked/>
    <w:rsid w:val="00D4311F"/>
    <w:rPr>
      <w:rFonts w:ascii="Calibri" w:hAnsi="Calibri"/>
      <w:kern w:val="28"/>
      <w:sz w:val="28"/>
      <w:szCs w:val="28"/>
      <w:lang w:eastAsia="ko-KR"/>
    </w:rPr>
  </w:style>
  <w:style w:type="character" w:styleId="afff4">
    <w:name w:val="footnote reference"/>
    <w:basedOn w:val="a6"/>
    <w:locked/>
    <w:rsid w:val="00D4311F"/>
    <w:rPr>
      <w:rFonts w:cs="Times New Roman"/>
      <w:vertAlign w:val="superscript"/>
    </w:rPr>
  </w:style>
  <w:style w:type="character" w:customStyle="1" w:styleId="52">
    <w:name w:val="Знак Знак5"/>
    <w:uiPriority w:val="99"/>
    <w:locked/>
    <w:rsid w:val="00D4311F"/>
    <w:rPr>
      <w:rFonts w:eastAsia="Times New Roman"/>
      <w:sz w:val="24"/>
      <w:lang w:val="en-US"/>
    </w:rPr>
  </w:style>
  <w:style w:type="character" w:customStyle="1" w:styleId="310">
    <w:name w:val="Основной текст 3 Знак1"/>
    <w:uiPriority w:val="99"/>
    <w:rsid w:val="00D4311F"/>
    <w:rPr>
      <w:sz w:val="24"/>
      <w:lang w:val="ru-RU" w:eastAsia="ru-RU"/>
    </w:rPr>
  </w:style>
  <w:style w:type="paragraph" w:customStyle="1" w:styleId="afff5">
    <w:name w:val="Знак Знак Знак Знак Знак Знак"/>
    <w:basedOn w:val="a5"/>
    <w:next w:val="11"/>
    <w:uiPriority w:val="99"/>
    <w:rsid w:val="00D4311F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Знак21"/>
    <w:basedOn w:val="a5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6">
    <w:name w:val="Основной текст по центру Знак Знак"/>
    <w:uiPriority w:val="99"/>
    <w:locked/>
    <w:rsid w:val="00D4311F"/>
    <w:rPr>
      <w:sz w:val="24"/>
    </w:rPr>
  </w:style>
  <w:style w:type="paragraph" w:customStyle="1" w:styleId="110">
    <w:name w:val="Абзац списка11"/>
    <w:basedOn w:val="a5"/>
    <w:uiPriority w:val="99"/>
    <w:rsid w:val="00D4311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62">
    <w:name w:val="Знак Знак6"/>
    <w:uiPriority w:val="99"/>
    <w:rsid w:val="00D4311F"/>
    <w:rPr>
      <w:rFonts w:eastAsia="MS Mincho"/>
      <w:sz w:val="24"/>
      <w:lang w:eastAsia="ja-JP"/>
    </w:rPr>
  </w:style>
  <w:style w:type="character" w:customStyle="1" w:styleId="72">
    <w:name w:val="Знак Знак7"/>
    <w:uiPriority w:val="99"/>
    <w:rsid w:val="00D4311F"/>
    <w:rPr>
      <w:sz w:val="24"/>
      <w:lang w:eastAsia="ru-RU"/>
    </w:rPr>
  </w:style>
  <w:style w:type="character" w:customStyle="1" w:styleId="afff7">
    <w:name w:val="Знак Знак"/>
    <w:uiPriority w:val="99"/>
    <w:rsid w:val="00D4311F"/>
    <w:rPr>
      <w:rFonts w:ascii="Courier New" w:hAnsi="Courier New"/>
      <w:lang w:eastAsia="en-US"/>
    </w:rPr>
  </w:style>
  <w:style w:type="character" w:customStyle="1" w:styleId="3a">
    <w:name w:val="Знак Знак3"/>
    <w:uiPriority w:val="99"/>
    <w:locked/>
    <w:rsid w:val="00D4311F"/>
    <w:rPr>
      <w:sz w:val="24"/>
    </w:rPr>
  </w:style>
  <w:style w:type="paragraph" w:customStyle="1" w:styleId="3b">
    <w:name w:val="Абзац списка3"/>
    <w:basedOn w:val="a5"/>
    <w:uiPriority w:val="99"/>
    <w:rsid w:val="00D4311F"/>
    <w:pPr>
      <w:ind w:left="720"/>
      <w:contextualSpacing/>
    </w:pPr>
  </w:style>
  <w:style w:type="character" w:customStyle="1" w:styleId="FontStyle32">
    <w:name w:val="Font Style32"/>
    <w:uiPriority w:val="99"/>
    <w:rsid w:val="00284C99"/>
    <w:rPr>
      <w:rFonts w:ascii="Times New Roman" w:hAnsi="Times New Roman"/>
      <w:b/>
      <w:sz w:val="20"/>
    </w:rPr>
  </w:style>
  <w:style w:type="character" w:customStyle="1" w:styleId="afff8">
    <w:name w:val="Текст концевой сноски Знак"/>
    <w:basedOn w:val="a6"/>
    <w:link w:val="afff9"/>
    <w:uiPriority w:val="99"/>
    <w:semiHidden/>
    <w:rsid w:val="00284C99"/>
    <w:rPr>
      <w:sz w:val="20"/>
      <w:szCs w:val="20"/>
    </w:rPr>
  </w:style>
  <w:style w:type="paragraph" w:styleId="afff9">
    <w:name w:val="endnote text"/>
    <w:basedOn w:val="a5"/>
    <w:link w:val="afff8"/>
    <w:uiPriority w:val="99"/>
    <w:semiHidden/>
    <w:unhideWhenUsed/>
    <w:locked/>
    <w:rsid w:val="00284C99"/>
    <w:rPr>
      <w:sz w:val="20"/>
      <w:szCs w:val="20"/>
    </w:rPr>
  </w:style>
  <w:style w:type="character" w:customStyle="1" w:styleId="GrekovaOA">
    <w:name w:val="Grekova_OA"/>
    <w:uiPriority w:val="99"/>
    <w:semiHidden/>
    <w:rsid w:val="00746807"/>
    <w:rPr>
      <w:color w:val="000000"/>
    </w:rPr>
  </w:style>
  <w:style w:type="character" w:customStyle="1" w:styleId="EndnoteTextChar1">
    <w:name w:val="Endnote Text Char1"/>
    <w:basedOn w:val="a6"/>
    <w:uiPriority w:val="99"/>
    <w:semiHidden/>
    <w:rsid w:val="00D91E0F"/>
    <w:rPr>
      <w:sz w:val="20"/>
      <w:szCs w:val="20"/>
    </w:rPr>
  </w:style>
  <w:style w:type="character" w:styleId="afffa">
    <w:name w:val="endnote reference"/>
    <w:basedOn w:val="a6"/>
    <w:uiPriority w:val="99"/>
    <w:semiHidden/>
    <w:unhideWhenUsed/>
    <w:locked/>
    <w:rsid w:val="00CE5200"/>
    <w:rPr>
      <w:vertAlign w:val="superscript"/>
    </w:rPr>
  </w:style>
  <w:style w:type="paragraph" w:customStyle="1" w:styleId="43">
    <w:name w:val="Основной текст4"/>
    <w:basedOn w:val="a5"/>
    <w:rsid w:val="00D651B5"/>
    <w:pPr>
      <w:widowControl w:val="0"/>
      <w:shd w:val="clear" w:color="auto" w:fill="FFFFFF"/>
      <w:spacing w:after="180" w:line="327" w:lineRule="exact"/>
      <w:ind w:hanging="340"/>
    </w:pPr>
    <w:rPr>
      <w:rFonts w:ascii="Sylfaen" w:eastAsia="Sylfaen" w:hAnsi="Sylfaen" w:cs="Sylfaen"/>
      <w:color w:val="000000"/>
      <w:sz w:val="27"/>
      <w:szCs w:val="27"/>
    </w:rPr>
  </w:style>
  <w:style w:type="paragraph" w:customStyle="1" w:styleId="afffb">
    <w:name w:val="Слева (без отступа)"/>
    <w:basedOn w:val="a5"/>
    <w:pPr>
      <w:spacing w:after="120"/>
      <w:jc w:val="both"/>
    </w:pPr>
    <w:rPr>
      <w:sz w:val="28"/>
      <w:szCs w:val="28"/>
    </w:rPr>
  </w:style>
  <w:style w:type="numbering" w:customStyle="1" w:styleId="30">
    <w:name w:val="Стиль3"/>
    <w:pPr>
      <w:numPr>
        <w:numId w:val="11"/>
      </w:numPr>
    </w:pPr>
  </w:style>
  <w:style w:type="paragraph" w:customStyle="1" w:styleId="afffc">
    <w:name w:val="МРСК_колонтитул_верхний_правый"/>
    <w:basedOn w:val="af6"/>
    <w:link w:val="afffd"/>
    <w:pPr>
      <w:keepNext/>
      <w:ind w:firstLine="709"/>
      <w:jc w:val="right"/>
    </w:pPr>
    <w:rPr>
      <w:caps/>
      <w:sz w:val="16"/>
      <w:szCs w:val="16"/>
      <w:lang w:val="x-none"/>
    </w:rPr>
  </w:style>
  <w:style w:type="character" w:customStyle="1" w:styleId="afffd">
    <w:name w:val="МРСК_колонтитул_верхний_правый Знак"/>
    <w:link w:val="afffc"/>
    <w:rPr>
      <w:caps/>
      <w:sz w:val="16"/>
      <w:szCs w:val="16"/>
      <w:lang w:val="x-none"/>
    </w:rPr>
  </w:style>
  <w:style w:type="paragraph" w:customStyle="1" w:styleId="afffe">
    <w:name w:val="МРСК_колонтитул_верхний_центр"/>
    <w:basedOn w:val="af6"/>
    <w:pPr>
      <w:keepNext/>
      <w:ind w:firstLine="709"/>
      <w:jc w:val="center"/>
    </w:pPr>
    <w:rPr>
      <w:caps/>
      <w:sz w:val="16"/>
      <w:szCs w:val="16"/>
    </w:rPr>
  </w:style>
  <w:style w:type="paragraph" w:customStyle="1" w:styleId="1d">
    <w:name w:val="Знак1"/>
    <w:basedOn w:val="a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4">
    <w:name w:val="пункт-4"/>
    <w:basedOn w:val="a5"/>
    <w:pPr>
      <w:numPr>
        <w:ilvl w:val="3"/>
        <w:numId w:val="5"/>
      </w:numPr>
      <w:tabs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d"/>
    <w:pPr>
      <w:widowControl/>
      <w:numPr>
        <w:ilvl w:val="1"/>
        <w:numId w:val="6"/>
      </w:numPr>
      <w:spacing w:after="0"/>
      <w:jc w:val="both"/>
    </w:pPr>
    <w:rPr>
      <w:color w:val="000000"/>
      <w:szCs w:val="24"/>
    </w:rPr>
  </w:style>
  <w:style w:type="paragraph" w:styleId="affff">
    <w:name w:val="Document Map"/>
    <w:basedOn w:val="a5"/>
    <w:link w:val="affff0"/>
    <w:locked/>
    <w:rPr>
      <w:rFonts w:ascii="Tahoma" w:hAnsi="Tahoma" w:cs="Tahoma"/>
      <w:sz w:val="16"/>
      <w:szCs w:val="16"/>
    </w:rPr>
  </w:style>
  <w:style w:type="character" w:customStyle="1" w:styleId="affff0">
    <w:name w:val="Схема документа Знак"/>
    <w:basedOn w:val="a6"/>
    <w:link w:val="affff"/>
    <w:rPr>
      <w:rFonts w:ascii="Tahoma" w:hAnsi="Tahoma" w:cs="Tahoma"/>
      <w:sz w:val="16"/>
      <w:szCs w:val="16"/>
    </w:rPr>
  </w:style>
  <w:style w:type="numbering" w:customStyle="1" w:styleId="1e">
    <w:name w:val="Нет списка1"/>
    <w:next w:val="a8"/>
    <w:uiPriority w:val="99"/>
    <w:semiHidden/>
    <w:unhideWhenUsed/>
  </w:style>
  <w:style w:type="paragraph" w:customStyle="1" w:styleId="affff1">
    <w:name w:val="Знак Знак Знак"/>
    <w:basedOn w:val="a5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verAuthor">
    <w:name w:val="Cover Author"/>
    <w:basedOn w:val="a5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table" w:customStyle="1" w:styleId="1f">
    <w:name w:val="Сетка таблицы1"/>
    <w:basedOn w:val="a7"/>
    <w:next w:val="af9"/>
    <w:uiPriority w:val="5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2 Знак1"/>
    <w:aliases w:val="sub-sect Знак1,H2 Знак1,h2 Знак1,Б2 Знак1,RTC Знак1,iz2 Знак1"/>
    <w:uiPriority w:val="9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1">
    <w:name w:val="Нет списка11"/>
    <w:next w:val="a8"/>
    <w:uiPriority w:val="99"/>
    <w:semiHidden/>
    <w:unhideWhenUsed/>
  </w:style>
  <w:style w:type="paragraph" w:customStyle="1" w:styleId="affff2">
    <w:name w:val="Справа"/>
    <w:basedOn w:val="a5"/>
    <w:pPr>
      <w:spacing w:after="120"/>
      <w:jc w:val="right"/>
    </w:pPr>
    <w:rPr>
      <w:sz w:val="28"/>
      <w:szCs w:val="28"/>
    </w:rPr>
  </w:style>
  <w:style w:type="character" w:customStyle="1" w:styleId="affff3">
    <w:name w:val="Стиль полужирный Красный"/>
    <w:rPr>
      <w:rFonts w:ascii="Times New Roman" w:hAnsi="Times New Roman"/>
      <w:color w:val="auto"/>
    </w:rPr>
  </w:style>
  <w:style w:type="paragraph" w:styleId="2c">
    <w:name w:val="List 2"/>
    <w:basedOn w:val="a5"/>
    <w:uiPriority w:val="99"/>
    <w:locked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fff4">
    <w:name w:val="комментарий"/>
    <w:rPr>
      <w:b/>
      <w:i/>
      <w:shd w:val="clear" w:color="auto" w:fill="FFFF99"/>
    </w:rPr>
  </w:style>
  <w:style w:type="paragraph" w:customStyle="1" w:styleId="affff5">
    <w:name w:val="Подподпункт"/>
    <w:basedOn w:val="a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fff6">
    <w:name w:val="Ариал"/>
    <w:basedOn w:val="a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affff7">
    <w:name w:val="Абзац нумеров"/>
    <w:basedOn w:val="a5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affff8">
    <w:name w:val="Пункт"/>
    <w:basedOn w:val="a5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fff9">
    <w:name w:val="Подпункт"/>
    <w:basedOn w:val="affff8"/>
    <w:pPr>
      <w:tabs>
        <w:tab w:val="clear" w:pos="720"/>
        <w:tab w:val="num" w:pos="864"/>
      </w:tabs>
      <w:ind w:left="864" w:hanging="864"/>
    </w:pPr>
  </w:style>
  <w:style w:type="table" w:customStyle="1" w:styleId="112">
    <w:name w:val="Сетка таблицы11"/>
    <w:basedOn w:val="a7"/>
    <w:next w:val="af9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d">
    <w:name w:val="Нет списка2"/>
    <w:next w:val="a8"/>
    <w:semiHidden/>
    <w:unhideWhenUsed/>
  </w:style>
  <w:style w:type="paragraph" w:customStyle="1" w:styleId="1">
    <w:name w:val="МРСК_заголовок_1"/>
    <w:basedOn w:val="11"/>
    <w:pPr>
      <w:numPr>
        <w:numId w:val="12"/>
      </w:numPr>
      <w:shd w:val="clear" w:color="auto" w:fill="D9D9D9"/>
      <w:spacing w:line="300" w:lineRule="auto"/>
      <w:jc w:val="both"/>
    </w:pPr>
    <w:rPr>
      <w:rFonts w:ascii="Times New Roman" w:hAnsi="Times New Roman" w:cs="Arial"/>
      <w:bCs/>
      <w:caps/>
      <w:sz w:val="28"/>
      <w:szCs w:val="28"/>
    </w:rPr>
  </w:style>
  <w:style w:type="paragraph" w:customStyle="1" w:styleId="affffa">
    <w:name w:val="МРСК_шрифт_абзаца"/>
    <w:basedOn w:val="a5"/>
    <w:link w:val="affffb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lang w:val="x-none"/>
    </w:rPr>
  </w:style>
  <w:style w:type="character" w:customStyle="1" w:styleId="affffb">
    <w:name w:val="МРСК_шрифт_абзаца Знак"/>
    <w:link w:val="affffa"/>
    <w:rPr>
      <w:sz w:val="24"/>
      <w:szCs w:val="24"/>
      <w:lang w:val="x-none"/>
    </w:rPr>
  </w:style>
  <w:style w:type="paragraph" w:customStyle="1" w:styleId="2">
    <w:name w:val="МРСК_заголовок_2"/>
    <w:basedOn w:val="affffa"/>
    <w:pPr>
      <w:keepNext w:val="0"/>
      <w:keepLines w:val="0"/>
      <w:numPr>
        <w:ilvl w:val="1"/>
        <w:numId w:val="12"/>
      </w:numPr>
      <w:tabs>
        <w:tab w:val="clear" w:pos="0"/>
        <w:tab w:val="num" w:pos="1428"/>
      </w:tabs>
      <w:spacing w:before="240" w:after="60"/>
      <w:ind w:left="1788" w:hanging="720"/>
      <w:jc w:val="left"/>
    </w:pPr>
    <w:rPr>
      <w:b/>
      <w:caps/>
      <w:spacing w:val="-6"/>
      <w:sz w:val="26"/>
      <w:szCs w:val="26"/>
      <w:lang w:val="ru-RU"/>
    </w:rPr>
  </w:style>
  <w:style w:type="paragraph" w:customStyle="1" w:styleId="affffc">
    <w:name w:val="МРСК_заголовок_большой"/>
    <w:basedOn w:val="a5"/>
    <w:pPr>
      <w:keepNext/>
      <w:suppressAutoHyphens/>
      <w:ind w:firstLine="709"/>
      <w:jc w:val="center"/>
    </w:pPr>
    <w:rPr>
      <w:b/>
      <w:caps/>
      <w:sz w:val="32"/>
      <w:szCs w:val="32"/>
    </w:rPr>
  </w:style>
  <w:style w:type="paragraph" w:customStyle="1" w:styleId="affffd">
    <w:name w:val="МРСК_заголовок_малый"/>
    <w:basedOn w:val="a5"/>
    <w:pPr>
      <w:keepNext/>
      <w:suppressAutoHyphens/>
      <w:ind w:firstLine="709"/>
      <w:jc w:val="center"/>
    </w:pPr>
    <w:rPr>
      <w:b/>
      <w:caps/>
    </w:rPr>
  </w:style>
  <w:style w:type="paragraph" w:customStyle="1" w:styleId="affffe">
    <w:name w:val="МРСК_заголовок_средний"/>
    <w:basedOn w:val="a5"/>
    <w:pPr>
      <w:keepNext/>
      <w:suppressAutoHyphens/>
      <w:spacing w:after="120"/>
      <w:ind w:firstLine="709"/>
      <w:jc w:val="center"/>
    </w:pPr>
    <w:rPr>
      <w:b/>
      <w:caps/>
      <w:sz w:val="28"/>
      <w:szCs w:val="28"/>
    </w:rPr>
  </w:style>
  <w:style w:type="paragraph" w:customStyle="1" w:styleId="afffff">
    <w:name w:val="МРСК_колонтитул_верхний_левый"/>
    <w:basedOn w:val="af6"/>
    <w:pPr>
      <w:keepNext/>
      <w:ind w:firstLine="709"/>
    </w:pPr>
    <w:rPr>
      <w:caps/>
      <w:sz w:val="16"/>
      <w:szCs w:val="16"/>
    </w:rPr>
  </w:style>
  <w:style w:type="paragraph" w:customStyle="1" w:styleId="a2">
    <w:name w:val="МРСК_маркированный"/>
    <w:basedOn w:val="affb"/>
    <w:pPr>
      <w:keepNext/>
      <w:numPr>
        <w:numId w:val="16"/>
      </w:numPr>
      <w:tabs>
        <w:tab w:val="left" w:pos="567"/>
      </w:tabs>
      <w:spacing w:line="300" w:lineRule="auto"/>
      <w:ind w:left="0" w:firstLine="284"/>
      <w:jc w:val="both"/>
    </w:pPr>
  </w:style>
  <w:style w:type="paragraph" w:customStyle="1" w:styleId="afffff0">
    <w:name w:val="МРСК_название_объекта"/>
    <w:basedOn w:val="a5"/>
    <w:pPr>
      <w:keepNext/>
      <w:spacing w:before="60"/>
      <w:ind w:firstLine="709"/>
      <w:jc w:val="both"/>
    </w:pPr>
    <w:rPr>
      <w:b/>
      <w:bCs/>
      <w:sz w:val="20"/>
      <w:szCs w:val="20"/>
    </w:rPr>
  </w:style>
  <w:style w:type="paragraph" w:customStyle="1" w:styleId="a0">
    <w:name w:val="МРСК_нумерованный_список"/>
    <w:basedOn w:val="a"/>
    <w:link w:val="afffff1"/>
    <w:pPr>
      <w:numPr>
        <w:numId w:val="14"/>
      </w:numPr>
      <w:contextualSpacing w:val="0"/>
    </w:pPr>
    <w:rPr>
      <w:lang w:val="x-none" w:eastAsia="x-none"/>
    </w:rPr>
  </w:style>
  <w:style w:type="paragraph" w:styleId="a">
    <w:name w:val="List Number"/>
    <w:basedOn w:val="a5"/>
    <w:uiPriority w:val="99"/>
    <w:unhideWhenUsed/>
    <w:locked/>
    <w:pPr>
      <w:keepNext/>
      <w:numPr>
        <w:numId w:val="13"/>
      </w:numPr>
      <w:spacing w:line="300" w:lineRule="auto"/>
      <w:contextualSpacing/>
      <w:jc w:val="both"/>
    </w:pPr>
  </w:style>
  <w:style w:type="character" w:customStyle="1" w:styleId="afffff1">
    <w:name w:val="МРСК_нумерованный_список Знак"/>
    <w:link w:val="a0"/>
    <w:rPr>
      <w:sz w:val="24"/>
      <w:szCs w:val="24"/>
      <w:lang w:val="x-none" w:eastAsia="x-none"/>
    </w:rPr>
  </w:style>
  <w:style w:type="paragraph" w:customStyle="1" w:styleId="afffff2">
    <w:name w:val="МРСК_потоковая_диаграмма"/>
    <w:basedOn w:val="a5"/>
    <w:pPr>
      <w:keepNext/>
      <w:ind w:firstLine="709"/>
      <w:jc w:val="both"/>
    </w:pPr>
    <w:rPr>
      <w:sz w:val="16"/>
      <w:szCs w:val="16"/>
    </w:rPr>
  </w:style>
  <w:style w:type="paragraph" w:customStyle="1" w:styleId="afffff3">
    <w:name w:val="МРСК_потоковая_диаграмма_по_центру"/>
    <w:basedOn w:val="afffff2"/>
    <w:pPr>
      <w:suppressAutoHyphens/>
      <w:jc w:val="center"/>
    </w:pPr>
  </w:style>
  <w:style w:type="paragraph" w:customStyle="1" w:styleId="afffff4">
    <w:name w:val="МРСК_Приложения"/>
    <w:basedOn w:val="affffe"/>
    <w:pPr>
      <w:spacing w:before="6000"/>
    </w:pPr>
  </w:style>
  <w:style w:type="paragraph" w:customStyle="1" w:styleId="afffff5">
    <w:name w:val="МРСК_рисунок"/>
    <w:basedOn w:val="a5"/>
    <w:pPr>
      <w:keepNext/>
      <w:suppressAutoHyphens/>
      <w:ind w:firstLine="709"/>
      <w:jc w:val="center"/>
    </w:pPr>
    <w:rPr>
      <w:sz w:val="16"/>
      <w:szCs w:val="16"/>
    </w:rPr>
  </w:style>
  <w:style w:type="paragraph" w:customStyle="1" w:styleId="afffff6">
    <w:name w:val="МРСК_Скрытый"/>
    <w:basedOn w:val="affffd"/>
    <w:pPr>
      <w:jc w:val="left"/>
    </w:pPr>
    <w:rPr>
      <w:b w:val="0"/>
      <w:color w:val="FFFFFF"/>
      <w:sz w:val="16"/>
      <w:szCs w:val="16"/>
    </w:rPr>
  </w:style>
  <w:style w:type="paragraph" w:customStyle="1" w:styleId="afffff7">
    <w:name w:val="МРСК_таблица_заголовок"/>
    <w:basedOn w:val="a5"/>
    <w:pPr>
      <w:keepNext/>
      <w:suppressAutoHyphens/>
      <w:ind w:firstLine="709"/>
      <w:jc w:val="center"/>
    </w:pPr>
    <w:rPr>
      <w:sz w:val="20"/>
      <w:szCs w:val="20"/>
    </w:rPr>
  </w:style>
  <w:style w:type="paragraph" w:customStyle="1" w:styleId="afffff8">
    <w:name w:val="МРСК_таблица_текст"/>
    <w:basedOn w:val="afffff7"/>
    <w:pPr>
      <w:suppressAutoHyphens w:val="0"/>
      <w:jc w:val="both"/>
    </w:pPr>
  </w:style>
  <w:style w:type="paragraph" w:customStyle="1" w:styleId="afffff9">
    <w:name w:val="МРСК_шрифт_абзаца_без_отступа"/>
    <w:basedOn w:val="a5"/>
    <w:pPr>
      <w:keepNext/>
      <w:ind w:firstLine="709"/>
    </w:pPr>
  </w:style>
  <w:style w:type="paragraph" w:customStyle="1" w:styleId="afffffa">
    <w:name w:val="МРСК_шрифт_абзаца_без_отступа_по_центру"/>
    <w:basedOn w:val="afffff9"/>
    <w:pPr>
      <w:jc w:val="center"/>
    </w:pPr>
  </w:style>
  <w:style w:type="paragraph" w:customStyle="1" w:styleId="afffffb">
    <w:name w:val="МРСК_обычный_текст"/>
    <w:basedOn w:val="a5"/>
    <w:qFormat/>
    <w:pPr>
      <w:keepNext/>
      <w:ind w:firstLine="709"/>
      <w:jc w:val="both"/>
    </w:pPr>
  </w:style>
  <w:style w:type="paragraph" w:customStyle="1" w:styleId="afffffc">
    <w:name w:val="МРСК_таблица_название"/>
    <w:basedOn w:val="afff2"/>
    <w:pPr>
      <w:keepNext/>
      <w:spacing w:before="60"/>
      <w:ind w:firstLine="709"/>
    </w:pPr>
    <w:rPr>
      <w:lang w:val="ru-RU" w:eastAsia="ru-RU"/>
    </w:rPr>
  </w:style>
  <w:style w:type="paragraph" w:customStyle="1" w:styleId="3">
    <w:name w:val="МРСК_заголовок_3"/>
    <w:basedOn w:val="31"/>
    <w:qFormat/>
    <w:pPr>
      <w:widowControl/>
      <w:numPr>
        <w:ilvl w:val="2"/>
        <w:numId w:val="12"/>
      </w:numPr>
      <w:shd w:val="clear" w:color="auto" w:fill="auto"/>
      <w:autoSpaceDE/>
      <w:autoSpaceDN/>
      <w:adjustRightInd/>
      <w:spacing w:before="0" w:line="300" w:lineRule="auto"/>
      <w:jc w:val="both"/>
    </w:pPr>
    <w:rPr>
      <w:rFonts w:ascii="Times New Roman" w:hAnsi="Times New Roman"/>
      <w:bCs/>
      <w:caps/>
      <w:sz w:val="24"/>
      <w:szCs w:val="26"/>
      <w:lang w:val="x-none" w:eastAsia="x-none"/>
    </w:rPr>
  </w:style>
  <w:style w:type="paragraph" w:customStyle="1" w:styleId="afffffd">
    <w:name w:val="Мой_обычный"/>
    <w:basedOn w:val="a5"/>
    <w:qFormat/>
    <w:pPr>
      <w:keepNext/>
      <w:framePr w:hSpace="180" w:wrap="around" w:vAnchor="text" w:hAnchor="margin" w:y="137"/>
      <w:spacing w:line="300" w:lineRule="auto"/>
      <w:ind w:firstLine="709"/>
      <w:jc w:val="both"/>
    </w:pPr>
  </w:style>
  <w:style w:type="paragraph" w:customStyle="1" w:styleId="afffffe">
    <w:name w:val="МРСК_колонтитул_верхний_центр_курсив"/>
    <w:basedOn w:val="afffe"/>
    <w:qFormat/>
    <w:pPr>
      <w:framePr w:hSpace="180" w:wrap="around" w:vAnchor="text" w:hAnchor="margin" w:y="137"/>
    </w:pPr>
    <w:rPr>
      <w:i/>
      <w:sz w:val="12"/>
    </w:rPr>
  </w:style>
  <w:style w:type="paragraph" w:customStyle="1" w:styleId="affffff">
    <w:name w:val="Б_скрытый"/>
    <w:basedOn w:val="a5"/>
    <w:pPr>
      <w:keepNext/>
      <w:tabs>
        <w:tab w:val="num" w:pos="2520"/>
      </w:tabs>
      <w:suppressAutoHyphens/>
      <w:spacing w:line="192" w:lineRule="auto"/>
      <w:jc w:val="center"/>
      <w:outlineLvl w:val="2"/>
    </w:pPr>
    <w:rPr>
      <w:rFonts w:ascii="Arial" w:hAnsi="Arial" w:cs="Arial"/>
      <w:bCs/>
      <w:i/>
      <w:sz w:val="8"/>
      <w:szCs w:val="12"/>
    </w:rPr>
  </w:style>
  <w:style w:type="paragraph" w:styleId="affffff0">
    <w:name w:val="TOC Heading"/>
    <w:basedOn w:val="11"/>
    <w:next w:val="a5"/>
    <w:uiPriority w:val="39"/>
    <w:semiHidden/>
    <w:unhideWhenUsed/>
    <w:qFormat/>
    <w:pPr>
      <w:spacing w:line="300" w:lineRule="auto"/>
      <w:ind w:firstLine="709"/>
      <w:jc w:val="both"/>
      <w:outlineLvl w:val="9"/>
    </w:pPr>
    <w:rPr>
      <w:bCs/>
      <w:szCs w:val="32"/>
      <w:lang w:val="x-none" w:eastAsia="x-none"/>
    </w:rPr>
  </w:style>
  <w:style w:type="paragraph" w:customStyle="1" w:styleId="affffff1">
    <w:name w:val="Стиль специальный"/>
    <w:basedOn w:val="a5"/>
    <w:uiPriority w:val="99"/>
    <w:pPr>
      <w:spacing w:line="264" w:lineRule="auto"/>
      <w:ind w:firstLine="720"/>
      <w:jc w:val="both"/>
    </w:pPr>
    <w:rPr>
      <w:sz w:val="28"/>
      <w:szCs w:val="28"/>
    </w:rPr>
  </w:style>
  <w:style w:type="character" w:customStyle="1" w:styleId="defaultlabelstyle1">
    <w:name w:val="defaultlabelstyle1"/>
    <w:uiPriority w:val="99"/>
    <w:rPr>
      <w:rFonts w:cs="Times New Roman"/>
      <w:color w:val="auto"/>
    </w:rPr>
  </w:style>
  <w:style w:type="character" w:customStyle="1" w:styleId="FontStyle29">
    <w:name w:val="Font Style29"/>
    <w:uiPriority w:val="99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customStyle="1" w:styleId="FontStyle33">
    <w:name w:val="Font Style33"/>
    <w:uiPriority w:val="99"/>
    <w:rPr>
      <w:rFonts w:ascii="Times New Roman" w:hAnsi="Times New Roman" w:cs="Times New Roman"/>
      <w:i/>
      <w:iCs/>
      <w:spacing w:val="10"/>
      <w:sz w:val="26"/>
      <w:szCs w:val="26"/>
    </w:rPr>
  </w:style>
  <w:style w:type="paragraph" w:customStyle="1" w:styleId="Style1">
    <w:name w:val="Style1"/>
    <w:basedOn w:val="a5"/>
    <w:uiPriority w:val="9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5"/>
    <w:uiPriority w:val="99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6">
    <w:name w:val="Style6"/>
    <w:basedOn w:val="a5"/>
    <w:uiPriority w:val="99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5"/>
    <w:uiPriority w:val="99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uiPriority w:val="99"/>
    <w:rPr>
      <w:rFonts w:ascii="Times New Roman" w:hAnsi="Times New Roman" w:cs="Times New Roman"/>
      <w:spacing w:val="10"/>
      <w:sz w:val="26"/>
      <w:szCs w:val="26"/>
    </w:rPr>
  </w:style>
  <w:style w:type="paragraph" w:customStyle="1" w:styleId="Style8">
    <w:name w:val="Style8"/>
    <w:basedOn w:val="a5"/>
    <w:uiPriority w:val="99"/>
    <w:pPr>
      <w:widowControl w:val="0"/>
      <w:autoSpaceDE w:val="0"/>
      <w:autoSpaceDN w:val="0"/>
      <w:adjustRightInd w:val="0"/>
      <w:spacing w:line="336" w:lineRule="exact"/>
      <w:ind w:firstLine="787"/>
    </w:pPr>
  </w:style>
  <w:style w:type="paragraph" w:customStyle="1" w:styleId="Style9">
    <w:name w:val="Style9"/>
    <w:basedOn w:val="a5"/>
    <w:uiPriority w:val="99"/>
    <w:pPr>
      <w:widowControl w:val="0"/>
      <w:autoSpaceDE w:val="0"/>
      <w:autoSpaceDN w:val="0"/>
      <w:adjustRightInd w:val="0"/>
      <w:spacing w:line="307" w:lineRule="exact"/>
      <w:jc w:val="both"/>
    </w:pPr>
  </w:style>
  <w:style w:type="paragraph" w:customStyle="1" w:styleId="Style12">
    <w:name w:val="Style12"/>
    <w:basedOn w:val="a5"/>
    <w:uiPriority w:val="99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5"/>
    <w:uiPriority w:val="99"/>
    <w:pPr>
      <w:widowControl w:val="0"/>
      <w:autoSpaceDE w:val="0"/>
      <w:autoSpaceDN w:val="0"/>
      <w:adjustRightInd w:val="0"/>
      <w:spacing w:line="336" w:lineRule="exact"/>
      <w:ind w:firstLine="3667"/>
    </w:pPr>
  </w:style>
  <w:style w:type="paragraph" w:customStyle="1" w:styleId="Style19">
    <w:name w:val="Style19"/>
    <w:basedOn w:val="a5"/>
    <w:uiPriority w:val="99"/>
    <w:pPr>
      <w:widowControl w:val="0"/>
      <w:autoSpaceDE w:val="0"/>
      <w:autoSpaceDN w:val="0"/>
      <w:adjustRightInd w:val="0"/>
      <w:spacing w:line="394" w:lineRule="exact"/>
      <w:ind w:firstLine="86"/>
      <w:jc w:val="both"/>
    </w:pPr>
  </w:style>
  <w:style w:type="paragraph" w:customStyle="1" w:styleId="Style23">
    <w:name w:val="Style23"/>
    <w:basedOn w:val="a5"/>
    <w:uiPriority w:val="99"/>
    <w:pPr>
      <w:widowControl w:val="0"/>
      <w:autoSpaceDE w:val="0"/>
      <w:autoSpaceDN w:val="0"/>
      <w:adjustRightInd w:val="0"/>
      <w:spacing w:line="350" w:lineRule="exact"/>
      <w:ind w:firstLine="2870"/>
    </w:pPr>
  </w:style>
  <w:style w:type="character" w:customStyle="1" w:styleId="FontStyle35">
    <w:name w:val="Font Style35"/>
    <w:uiPriority w:val="99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41">
    <w:name w:val="Font Style41"/>
    <w:uiPriority w:val="99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49">
    <w:name w:val="Font Style49"/>
    <w:uiPriority w:val="99"/>
    <w:rPr>
      <w:rFonts w:ascii="Segoe UI" w:hAnsi="Segoe UI" w:cs="Segoe UI"/>
      <w:spacing w:val="10"/>
      <w:sz w:val="24"/>
      <w:szCs w:val="24"/>
    </w:rPr>
  </w:style>
  <w:style w:type="paragraph" w:customStyle="1" w:styleId="Style10">
    <w:name w:val="Style10"/>
    <w:basedOn w:val="a5"/>
    <w:uiPriority w:val="99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5"/>
    <w:uiPriority w:val="99"/>
    <w:pPr>
      <w:widowControl w:val="0"/>
      <w:autoSpaceDE w:val="0"/>
      <w:autoSpaceDN w:val="0"/>
      <w:adjustRightInd w:val="0"/>
      <w:spacing w:line="235" w:lineRule="exact"/>
      <w:ind w:firstLine="672"/>
    </w:pPr>
  </w:style>
  <w:style w:type="paragraph" w:customStyle="1" w:styleId="Style15">
    <w:name w:val="Style15"/>
    <w:basedOn w:val="a5"/>
    <w:uiPriority w:val="99"/>
    <w:pPr>
      <w:widowControl w:val="0"/>
      <w:autoSpaceDE w:val="0"/>
      <w:autoSpaceDN w:val="0"/>
      <w:adjustRightInd w:val="0"/>
      <w:spacing w:line="240" w:lineRule="exact"/>
      <w:ind w:firstLine="528"/>
    </w:pPr>
  </w:style>
  <w:style w:type="paragraph" w:customStyle="1" w:styleId="Style17">
    <w:name w:val="Style17"/>
    <w:basedOn w:val="a5"/>
    <w:uiPriority w:val="99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5"/>
    <w:uiPriority w:val="99"/>
    <w:pPr>
      <w:widowControl w:val="0"/>
      <w:autoSpaceDE w:val="0"/>
      <w:autoSpaceDN w:val="0"/>
      <w:adjustRightInd w:val="0"/>
      <w:spacing w:line="240" w:lineRule="exact"/>
      <w:ind w:firstLine="557"/>
      <w:jc w:val="both"/>
    </w:pPr>
  </w:style>
  <w:style w:type="paragraph" w:customStyle="1" w:styleId="Style20">
    <w:name w:val="Style20"/>
    <w:basedOn w:val="a5"/>
    <w:uiPriority w:val="99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5"/>
    <w:uiPriority w:val="99"/>
    <w:pPr>
      <w:widowControl w:val="0"/>
      <w:autoSpaceDE w:val="0"/>
      <w:autoSpaceDN w:val="0"/>
      <w:adjustRightInd w:val="0"/>
      <w:spacing w:line="242" w:lineRule="exact"/>
      <w:ind w:firstLine="1445"/>
    </w:pPr>
  </w:style>
  <w:style w:type="character" w:customStyle="1" w:styleId="FontStyle30">
    <w:name w:val="Font Style30"/>
    <w:uiPriority w:val="9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4">
    <w:name w:val="Style14"/>
    <w:basedOn w:val="a5"/>
    <w:uiPriority w:val="99"/>
    <w:pPr>
      <w:widowControl w:val="0"/>
      <w:autoSpaceDE w:val="0"/>
      <w:autoSpaceDN w:val="0"/>
      <w:adjustRightInd w:val="0"/>
      <w:spacing w:line="322" w:lineRule="exact"/>
      <w:jc w:val="right"/>
    </w:pPr>
  </w:style>
  <w:style w:type="character" w:customStyle="1" w:styleId="FontStyle43">
    <w:name w:val="Font Style43"/>
    <w:uiPriority w:val="99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BodyText">
    <w:name w:val="Body_Text"/>
    <w:basedOn w:val="a5"/>
    <w:pPr>
      <w:spacing w:line="264" w:lineRule="auto"/>
      <w:ind w:left="284" w:right="567" w:hanging="284"/>
      <w:jc w:val="both"/>
    </w:pPr>
    <w:rPr>
      <w:rFonts w:ascii="Arial" w:hAnsi="Arial"/>
      <w:sz w:val="20"/>
      <w:szCs w:val="20"/>
      <w:lang w:val="uk-UA"/>
    </w:rPr>
  </w:style>
  <w:style w:type="paragraph" w:customStyle="1" w:styleId="Iauiue">
    <w:name w:val="Iau?iue"/>
    <w:rPr>
      <w:sz w:val="20"/>
      <w:szCs w:val="20"/>
    </w:rPr>
  </w:style>
  <w:style w:type="paragraph" w:customStyle="1" w:styleId="140">
    <w:name w:val="Стиль14"/>
    <w:basedOn w:val="a5"/>
    <w:pPr>
      <w:spacing w:line="264" w:lineRule="auto"/>
      <w:ind w:firstLine="720"/>
      <w:jc w:val="both"/>
    </w:pPr>
    <w:rPr>
      <w:sz w:val="28"/>
      <w:szCs w:val="28"/>
    </w:rPr>
  </w:style>
  <w:style w:type="table" w:customStyle="1" w:styleId="2e">
    <w:name w:val="Сетка таблицы2"/>
    <w:basedOn w:val="a7"/>
    <w:next w:val="af9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text">
    <w:name w:val="headertext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fffff2">
    <w:name w:val="No Spacing"/>
    <w:basedOn w:val="a5"/>
    <w:uiPriority w:val="1"/>
    <w:qFormat/>
    <w:rPr>
      <w:rFonts w:eastAsia="Calibri"/>
    </w:rPr>
  </w:style>
  <w:style w:type="paragraph" w:customStyle="1" w:styleId="Bullet">
    <w:name w:val="Bullet"/>
    <w:basedOn w:val="a5"/>
    <w:pPr>
      <w:tabs>
        <w:tab w:val="num" w:pos="1287"/>
      </w:tabs>
      <w:spacing w:before="60" w:after="60"/>
      <w:ind w:left="1287" w:hanging="360"/>
    </w:pPr>
    <w:rPr>
      <w:szCs w:val="20"/>
    </w:rPr>
  </w:style>
  <w:style w:type="paragraph" w:customStyle="1" w:styleId="Style11">
    <w:name w:val="Style11"/>
    <w:basedOn w:val="a5"/>
    <w:uiPriority w:val="99"/>
    <w:pPr>
      <w:widowControl w:val="0"/>
      <w:autoSpaceDE w:val="0"/>
      <w:autoSpaceDN w:val="0"/>
      <w:adjustRightInd w:val="0"/>
      <w:spacing w:line="288" w:lineRule="exact"/>
      <w:ind w:firstLine="466"/>
      <w:jc w:val="both"/>
    </w:pPr>
    <w:rPr>
      <w:rFonts w:ascii="Arial Narrow" w:hAnsi="Arial Narrow"/>
    </w:rPr>
  </w:style>
  <w:style w:type="character" w:customStyle="1" w:styleId="FontStyle21">
    <w:name w:val="Font Style21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5"/>
    <w:uiPriority w:val="99"/>
    <w:pPr>
      <w:widowControl w:val="0"/>
      <w:autoSpaceDE w:val="0"/>
      <w:autoSpaceDN w:val="0"/>
      <w:adjustRightInd w:val="0"/>
      <w:spacing w:line="318" w:lineRule="exact"/>
      <w:ind w:firstLine="720"/>
      <w:jc w:val="both"/>
    </w:pPr>
  </w:style>
  <w:style w:type="character" w:customStyle="1" w:styleId="FontStyle11">
    <w:name w:val="Font Style11"/>
    <w:uiPriority w:val="99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uiPriority w:val="99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5"/>
    <w:uiPriority w:val="99"/>
    <w:pPr>
      <w:widowControl w:val="0"/>
      <w:autoSpaceDE w:val="0"/>
      <w:autoSpaceDN w:val="0"/>
      <w:adjustRightInd w:val="0"/>
      <w:spacing w:line="322" w:lineRule="exact"/>
      <w:ind w:hanging="1896"/>
    </w:pPr>
  </w:style>
  <w:style w:type="numbering" w:customStyle="1" w:styleId="10">
    <w:name w:val="Стиль1"/>
    <w:pPr>
      <w:numPr>
        <w:numId w:val="15"/>
      </w:numPr>
    </w:pPr>
  </w:style>
  <w:style w:type="numbering" w:customStyle="1" w:styleId="3c">
    <w:name w:val="Нет списка3"/>
    <w:next w:val="a8"/>
    <w:uiPriority w:val="99"/>
    <w:semiHidden/>
    <w:unhideWhenUsed/>
  </w:style>
  <w:style w:type="table" w:customStyle="1" w:styleId="3d">
    <w:name w:val="Сетка таблицы3"/>
    <w:basedOn w:val="a7"/>
    <w:next w:val="af9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Нет списка4"/>
    <w:next w:val="a8"/>
    <w:uiPriority w:val="99"/>
    <w:semiHidden/>
    <w:unhideWhenUsed/>
  </w:style>
  <w:style w:type="numbering" w:customStyle="1" w:styleId="1110">
    <w:name w:val="Нет списка111"/>
    <w:next w:val="a8"/>
    <w:uiPriority w:val="99"/>
    <w:semiHidden/>
    <w:unhideWhenUsed/>
  </w:style>
  <w:style w:type="numbering" w:customStyle="1" w:styleId="1111">
    <w:name w:val="Нет списка1111"/>
    <w:next w:val="a8"/>
    <w:uiPriority w:val="99"/>
    <w:semiHidden/>
    <w:unhideWhenUsed/>
  </w:style>
  <w:style w:type="numbering" w:customStyle="1" w:styleId="212">
    <w:name w:val="Нет списка21"/>
    <w:next w:val="a8"/>
    <w:semiHidden/>
    <w:unhideWhenUsed/>
  </w:style>
  <w:style w:type="numbering" w:customStyle="1" w:styleId="113">
    <w:name w:val="Стиль11"/>
  </w:style>
  <w:style w:type="numbering" w:customStyle="1" w:styleId="311">
    <w:name w:val="Нет списка31"/>
    <w:next w:val="a8"/>
    <w:uiPriority w:val="99"/>
    <w:semiHidden/>
    <w:unhideWhenUsed/>
  </w:style>
  <w:style w:type="numbering" w:customStyle="1" w:styleId="410">
    <w:name w:val="Нет списка41"/>
    <w:next w:val="a8"/>
    <w:uiPriority w:val="99"/>
    <w:semiHidden/>
    <w:unhideWhenUsed/>
  </w:style>
  <w:style w:type="numbering" w:customStyle="1" w:styleId="120">
    <w:name w:val="Нет списка12"/>
    <w:next w:val="a8"/>
    <w:uiPriority w:val="99"/>
    <w:semiHidden/>
    <w:unhideWhenUsed/>
  </w:style>
  <w:style w:type="numbering" w:customStyle="1" w:styleId="11111">
    <w:name w:val="Нет списка11111"/>
    <w:next w:val="a8"/>
    <w:uiPriority w:val="99"/>
    <w:semiHidden/>
    <w:unhideWhenUsed/>
  </w:style>
  <w:style w:type="table" w:customStyle="1" w:styleId="45">
    <w:name w:val="Сетка таблицы4"/>
    <w:basedOn w:val="a7"/>
    <w:next w:val="af9"/>
    <w:uiPriority w:val="5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">
    <w:name w:val="Нет списка111111"/>
    <w:next w:val="a8"/>
    <w:uiPriority w:val="99"/>
    <w:semiHidden/>
    <w:unhideWhenUsed/>
  </w:style>
  <w:style w:type="numbering" w:customStyle="1" w:styleId="2110">
    <w:name w:val="Нет списка211"/>
    <w:next w:val="a8"/>
    <w:semiHidden/>
    <w:unhideWhenUsed/>
  </w:style>
  <w:style w:type="table" w:customStyle="1" w:styleId="213">
    <w:name w:val="Сетка таблицы21"/>
    <w:basedOn w:val="a7"/>
    <w:next w:val="af9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">
    <w:name w:val="Стиль111"/>
  </w:style>
  <w:style w:type="numbering" w:customStyle="1" w:styleId="3110">
    <w:name w:val="Нет списка311"/>
    <w:next w:val="a8"/>
    <w:uiPriority w:val="99"/>
    <w:semiHidden/>
    <w:unhideWhenUsed/>
  </w:style>
  <w:style w:type="table" w:customStyle="1" w:styleId="312">
    <w:name w:val="Сетка таблицы31"/>
    <w:basedOn w:val="a7"/>
    <w:next w:val="af9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8"/>
    <w:uiPriority w:val="99"/>
    <w:semiHidden/>
    <w:unhideWhenUsed/>
  </w:style>
  <w:style w:type="numbering" w:customStyle="1" w:styleId="130">
    <w:name w:val="Нет списка13"/>
    <w:next w:val="a8"/>
    <w:uiPriority w:val="99"/>
    <w:semiHidden/>
    <w:unhideWhenUsed/>
  </w:style>
  <w:style w:type="numbering" w:customStyle="1" w:styleId="1120">
    <w:name w:val="Нет списка112"/>
    <w:next w:val="a8"/>
    <w:uiPriority w:val="99"/>
    <w:semiHidden/>
    <w:unhideWhenUsed/>
  </w:style>
  <w:style w:type="table" w:customStyle="1" w:styleId="54">
    <w:name w:val="Сетка таблицы5"/>
    <w:basedOn w:val="a7"/>
    <w:next w:val="af9"/>
    <w:uiPriority w:val="5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">
    <w:name w:val="Нет списка1112"/>
    <w:next w:val="a8"/>
    <w:uiPriority w:val="99"/>
    <w:semiHidden/>
    <w:unhideWhenUsed/>
  </w:style>
  <w:style w:type="table" w:customStyle="1" w:styleId="121">
    <w:name w:val="Сетка таблицы12"/>
    <w:basedOn w:val="a7"/>
    <w:next w:val="af9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2">
    <w:name w:val="Нет списка22"/>
    <w:next w:val="a8"/>
    <w:semiHidden/>
    <w:unhideWhenUsed/>
  </w:style>
  <w:style w:type="table" w:customStyle="1" w:styleId="223">
    <w:name w:val="Сетка таблицы22"/>
    <w:basedOn w:val="a7"/>
    <w:next w:val="af9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">
    <w:name w:val="Стиль12"/>
  </w:style>
  <w:style w:type="numbering" w:customStyle="1" w:styleId="320">
    <w:name w:val="Нет списка32"/>
    <w:next w:val="a8"/>
    <w:uiPriority w:val="99"/>
    <w:semiHidden/>
    <w:unhideWhenUsed/>
  </w:style>
  <w:style w:type="table" w:customStyle="1" w:styleId="321">
    <w:name w:val="Сетка таблицы32"/>
    <w:basedOn w:val="a7"/>
    <w:next w:val="af9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">
    <w:name w:val="Нет списка6"/>
    <w:next w:val="a8"/>
    <w:uiPriority w:val="99"/>
    <w:semiHidden/>
    <w:unhideWhenUsed/>
  </w:style>
  <w:style w:type="numbering" w:customStyle="1" w:styleId="141">
    <w:name w:val="Нет списка14"/>
    <w:next w:val="a8"/>
    <w:uiPriority w:val="99"/>
    <w:semiHidden/>
    <w:unhideWhenUsed/>
  </w:style>
  <w:style w:type="numbering" w:customStyle="1" w:styleId="1130">
    <w:name w:val="Нет списка113"/>
    <w:next w:val="a8"/>
    <w:uiPriority w:val="99"/>
    <w:semiHidden/>
    <w:unhideWhenUsed/>
  </w:style>
  <w:style w:type="numbering" w:customStyle="1" w:styleId="1113">
    <w:name w:val="Нет списка1113"/>
    <w:next w:val="a8"/>
    <w:uiPriority w:val="99"/>
    <w:semiHidden/>
    <w:unhideWhenUsed/>
  </w:style>
  <w:style w:type="numbering" w:customStyle="1" w:styleId="230">
    <w:name w:val="Нет списка23"/>
    <w:next w:val="a8"/>
    <w:semiHidden/>
    <w:unhideWhenUsed/>
  </w:style>
  <w:style w:type="numbering" w:customStyle="1" w:styleId="131">
    <w:name w:val="Стиль13"/>
  </w:style>
  <w:style w:type="numbering" w:customStyle="1" w:styleId="330">
    <w:name w:val="Нет списка33"/>
    <w:next w:val="a8"/>
    <w:uiPriority w:val="99"/>
    <w:semiHidden/>
    <w:unhideWhenUsed/>
  </w:style>
  <w:style w:type="numbering" w:customStyle="1" w:styleId="20">
    <w:name w:val="Стиль2"/>
    <w:pPr>
      <w:numPr>
        <w:numId w:val="17"/>
      </w:numPr>
    </w:pPr>
  </w:style>
  <w:style w:type="character" w:customStyle="1" w:styleId="webofficeattributevalue">
    <w:name w:val="webofficeattributevalue"/>
    <w:basedOn w:val="a6"/>
    <w:rsid w:val="00415F60"/>
  </w:style>
  <w:style w:type="paragraph" w:customStyle="1" w:styleId="214">
    <w:name w:val="Основной текст с отступом 21"/>
    <w:basedOn w:val="a5"/>
    <w:rsid w:val="00E70B4D"/>
    <w:pPr>
      <w:suppressAutoHyphens/>
      <w:ind w:left="5040"/>
    </w:pPr>
    <w:rPr>
      <w:szCs w:val="20"/>
      <w:lang w:eastAsia="ar-SA"/>
    </w:rPr>
  </w:style>
  <w:style w:type="character" w:customStyle="1" w:styleId="aff5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f4"/>
    <w:uiPriority w:val="34"/>
    <w:qFormat/>
    <w:rsid w:val="00BC3136"/>
    <w:rPr>
      <w:sz w:val="24"/>
      <w:szCs w:val="24"/>
    </w:rPr>
  </w:style>
  <w:style w:type="paragraph" w:styleId="affffff3">
    <w:name w:val="Subtitle"/>
    <w:basedOn w:val="a5"/>
    <w:next w:val="a5"/>
    <w:link w:val="affffff4"/>
    <w:uiPriority w:val="11"/>
    <w:qFormat/>
    <w:locked/>
    <w:rsid w:val="00323B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ffff4">
    <w:name w:val="Подзаголовок Знак"/>
    <w:basedOn w:val="a6"/>
    <w:link w:val="affffff3"/>
    <w:uiPriority w:val="11"/>
    <w:rsid w:val="00323B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1">
    <w:name w:val="Оглавление!!!!"/>
    <w:basedOn w:val="aff4"/>
    <w:link w:val="affffff5"/>
    <w:qFormat/>
    <w:rsid w:val="00F7299E"/>
    <w:pPr>
      <w:numPr>
        <w:numId w:val="41"/>
      </w:numPr>
    </w:pPr>
    <w:rPr>
      <w:b/>
      <w:sz w:val="28"/>
      <w:szCs w:val="28"/>
    </w:rPr>
  </w:style>
  <w:style w:type="character" w:customStyle="1" w:styleId="affffff5">
    <w:name w:val="Оглавление!!!! Знак"/>
    <w:link w:val="a1"/>
    <w:locked/>
    <w:rsid w:val="00F7299E"/>
    <w:rPr>
      <w:b/>
      <w:sz w:val="28"/>
      <w:szCs w:val="28"/>
    </w:rPr>
  </w:style>
  <w:style w:type="paragraph" w:customStyle="1" w:styleId="313">
    <w:name w:val="Основной текст с отступом 31"/>
    <w:basedOn w:val="a5"/>
    <w:rsid w:val="009B2462"/>
    <w:pPr>
      <w:suppressAutoHyphens/>
      <w:ind w:firstLine="709"/>
    </w:pPr>
    <w:rPr>
      <w:sz w:val="2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4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70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70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customXml" Target="../customXml/item26.xml"/><Relationship Id="rId39" Type="http://schemas.openxmlformats.org/officeDocument/2006/relationships/hyperlink" Target="kodeks://link/d?nd=902155211" TargetMode="External"/><Relationship Id="rId21" Type="http://schemas.openxmlformats.org/officeDocument/2006/relationships/customXml" Target="../customXml/item21.xml"/><Relationship Id="rId34" Type="http://schemas.openxmlformats.org/officeDocument/2006/relationships/footnotes" Target="footnotes.xml"/><Relationship Id="rId42" Type="http://schemas.openxmlformats.org/officeDocument/2006/relationships/footer" Target="footer1.xml"/><Relationship Id="rId7" Type="http://schemas.openxmlformats.org/officeDocument/2006/relationships/customXml" Target="../customXml/item7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customXml" Target="../customXml/item29.xml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openxmlformats.org/officeDocument/2006/relationships/settings" Target="settings.xml"/><Relationship Id="rId37" Type="http://schemas.openxmlformats.org/officeDocument/2006/relationships/hyperlink" Target="kodeks://link/d?nd=565649004" TargetMode="External"/><Relationship Id="rId40" Type="http://schemas.openxmlformats.org/officeDocument/2006/relationships/hyperlink" Target="kodeks://link/d?nd=573114692" TargetMode="Externa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image" Target="media/image1.png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styles" Target="styles.xml"/><Relationship Id="rId4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30" Type="http://schemas.openxmlformats.org/officeDocument/2006/relationships/numbering" Target="numbering.xml"/><Relationship Id="rId35" Type="http://schemas.openxmlformats.org/officeDocument/2006/relationships/endnotes" Target="endnotes.xml"/><Relationship Id="rId43" Type="http://schemas.openxmlformats.org/officeDocument/2006/relationships/fontTable" Target="fontTable.xml"/><Relationship Id="rId8" Type="http://schemas.openxmlformats.org/officeDocument/2006/relationships/customXml" Target="../customXml/item8.xml"/><Relationship Id="rId3" Type="http://schemas.openxmlformats.org/officeDocument/2006/relationships/customXml" Target="../customXml/item3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customXml" Target="../customXml/item25.xml"/><Relationship Id="rId33" Type="http://schemas.openxmlformats.org/officeDocument/2006/relationships/webSettings" Target="webSettings.xml"/><Relationship Id="rId38" Type="http://schemas.openxmlformats.org/officeDocument/2006/relationships/hyperlink" Target="kodeks://link/d?nd=72778602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F0C7B-6EDC-4A59-BF54-3E8D171B2FCD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BF25FD2E-E166-47C9-B8A8-BBA038580EB6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480F4719-730B-43C6-B811-CB1925B208AE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923C5ED2-6B9D-475C-87FC-ADF710EFC88C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F458030A-716C-4EAE-BCCB-10D8B5291154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9B8E4444-2C40-4888-8CA9-CB435DCB3BF8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E54D05B9-A102-4DD9-A759-B8E52D74D050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B4979A5D-93FE-475C-9098-D817CABAE09D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DD26F77B-BEC7-4E56-A1E5-9D463CAA17EC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FDDB3E98-0B6D-47E7-A6D3-EA0E2FE0D7BE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EB1AC259-E75B-40A3-BD9B-B98460E05F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074BAA-CE04-4184-B35C-31409FC922FD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A8E82090-E1DE-4D25-A0D4-2C364545A0F0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AFC29F1F-912D-4DB1-A124-C9178DE7A075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BA78A75E-2272-4577-B881-C1F4176D1DB1}">
  <ds:schemaRefs>
    <ds:schemaRef ds:uri="http://schemas.openxmlformats.org/officeDocument/2006/bibliography"/>
  </ds:schemaRefs>
</ds:datastoreItem>
</file>

<file path=customXml/itemProps23.xml><?xml version="1.0" encoding="utf-8"?>
<ds:datastoreItem xmlns:ds="http://schemas.openxmlformats.org/officeDocument/2006/customXml" ds:itemID="{58552770-508C-4277-803A-27C8376DC30A}">
  <ds:schemaRefs>
    <ds:schemaRef ds:uri="http://schemas.openxmlformats.org/officeDocument/2006/bibliography"/>
  </ds:schemaRefs>
</ds:datastoreItem>
</file>

<file path=customXml/itemProps24.xml><?xml version="1.0" encoding="utf-8"?>
<ds:datastoreItem xmlns:ds="http://schemas.openxmlformats.org/officeDocument/2006/customXml" ds:itemID="{55FC332B-81FF-44AC-B9ED-CD9B5FB1C0DC}">
  <ds:schemaRefs>
    <ds:schemaRef ds:uri="http://schemas.openxmlformats.org/officeDocument/2006/bibliography"/>
  </ds:schemaRefs>
</ds:datastoreItem>
</file>

<file path=customXml/itemProps25.xml><?xml version="1.0" encoding="utf-8"?>
<ds:datastoreItem xmlns:ds="http://schemas.openxmlformats.org/officeDocument/2006/customXml" ds:itemID="{8455FDA7-B5A5-486E-826F-253CC93669FB}">
  <ds:schemaRefs>
    <ds:schemaRef ds:uri="http://schemas.openxmlformats.org/officeDocument/2006/bibliography"/>
  </ds:schemaRefs>
</ds:datastoreItem>
</file>

<file path=customXml/itemProps26.xml><?xml version="1.0" encoding="utf-8"?>
<ds:datastoreItem xmlns:ds="http://schemas.openxmlformats.org/officeDocument/2006/customXml" ds:itemID="{711E0EA7-2D6E-410E-BA58-0BEF9400DE46}">
  <ds:schemaRefs>
    <ds:schemaRef ds:uri="http://schemas.openxmlformats.org/officeDocument/2006/bibliography"/>
  </ds:schemaRefs>
</ds:datastoreItem>
</file>

<file path=customXml/itemProps27.xml><?xml version="1.0" encoding="utf-8"?>
<ds:datastoreItem xmlns:ds="http://schemas.openxmlformats.org/officeDocument/2006/customXml" ds:itemID="{A2BA0765-A4B8-4542-B6CE-B1A76743C1F2}">
  <ds:schemaRefs>
    <ds:schemaRef ds:uri="http://schemas.openxmlformats.org/officeDocument/2006/bibliography"/>
  </ds:schemaRefs>
</ds:datastoreItem>
</file>

<file path=customXml/itemProps28.xml><?xml version="1.0" encoding="utf-8"?>
<ds:datastoreItem xmlns:ds="http://schemas.openxmlformats.org/officeDocument/2006/customXml" ds:itemID="{C3D24936-1C3F-491A-81FA-DA8CD5EFFD02}">
  <ds:schemaRefs>
    <ds:schemaRef ds:uri="http://schemas.openxmlformats.org/officeDocument/2006/bibliography"/>
  </ds:schemaRefs>
</ds:datastoreItem>
</file>

<file path=customXml/itemProps29.xml><?xml version="1.0" encoding="utf-8"?>
<ds:datastoreItem xmlns:ds="http://schemas.openxmlformats.org/officeDocument/2006/customXml" ds:itemID="{B488BAC9-ECBC-42E0-AB8B-9507D74E98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F3B40E-0E4F-4806-97D5-693D2A39F4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C00577-497A-4A2E-BC11-FC4BB023DFE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4671906-08D9-4148-B777-AC9321DD708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E179DBC-C124-4EE9-8454-F56147B6A857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347DE952-A43A-4BBA-AAAD-78F4FB524605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A4515E0E-F758-4F66-8A18-8C68DC415E00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419A6B2A-F5DA-4A6C-B653-CB55DA843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11</Pages>
  <Words>4428</Words>
  <Characters>25246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FSK</Company>
  <LinksUpToDate>false</LinksUpToDate>
  <CharactersWithSpaces>29615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Merzlikin</dc:creator>
  <cp:lastModifiedBy>Веселов Андрей Владимирович</cp:lastModifiedBy>
  <cp:revision>15</cp:revision>
  <cp:lastPrinted>2026-06-17T05:17:00Z</cp:lastPrinted>
  <dcterms:created xsi:type="dcterms:W3CDTF">2026-05-15T06:03:00Z</dcterms:created>
  <dcterms:modified xsi:type="dcterms:W3CDTF">2026-06-17T05:18:00Z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KartushinAG</vt:lpwstr>
  </property>
  <property fmtid="{D5CDD505-2E9C-101B-9397-08002B2CF9AE}" pid="3" name="CustomObjectId">
    <vt:lpwstr>0900005a84a64f77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KartushinAG</vt:lpwstr>
  </property>
  <property fmtid="{D5CDD505-2E9C-101B-9397-08002B2CF9AE}" pid="6" name="CustomObjectState">
    <vt:lpwstr>180939569</vt:lpwstr>
  </property>
  <property fmtid="{D5CDD505-2E9C-101B-9397-08002B2CF9AE}" pid="7" name="magic_key">
    <vt:lpwstr/>
  </property>
  <property fmtid="{D5CDD505-2E9C-101B-9397-08002B2CF9AE}" pid="8" name="localFileProperties">
    <vt:lpwstr>08:60:6E:7E:0F:86</vt:lpwstr>
  </property>
</Properties>
</file>